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7EBD8C" w14:textId="77777777" w:rsidR="00682ABB" w:rsidRDefault="00C60145" w:rsidP="00A11A71">
      <w:pPr>
        <w:spacing w:after="0"/>
        <w:jc w:val="center"/>
        <w:rPr>
          <w:rFonts w:cstheme="minorHAnsi"/>
          <w:b/>
        </w:rPr>
      </w:pPr>
      <w:r w:rsidRPr="00A11A71">
        <w:rPr>
          <w:rFonts w:cstheme="minorHAnsi"/>
          <w:b/>
        </w:rPr>
        <w:t xml:space="preserve">Draft Minutes of Budbrooke Primary School Parent Teacher Association </w:t>
      </w:r>
    </w:p>
    <w:p w14:paraId="293A7529" w14:textId="6B3CBF76" w:rsidR="00386D2E" w:rsidRPr="00A11A71" w:rsidRDefault="00E85099" w:rsidP="00A11A71">
      <w:pPr>
        <w:spacing w:after="0"/>
        <w:jc w:val="center"/>
        <w:rPr>
          <w:rFonts w:cstheme="minorHAnsi"/>
          <w:b/>
        </w:rPr>
      </w:pPr>
      <w:r w:rsidRPr="00A11A71">
        <w:rPr>
          <w:rFonts w:cstheme="minorHAnsi"/>
          <w:b/>
        </w:rPr>
        <w:t xml:space="preserve">held on </w:t>
      </w:r>
      <w:r w:rsidR="00F6563A">
        <w:rPr>
          <w:rFonts w:cstheme="minorHAnsi"/>
          <w:b/>
        </w:rPr>
        <w:t>Thursday</w:t>
      </w:r>
      <w:r w:rsidR="00A221AA">
        <w:rPr>
          <w:rFonts w:cstheme="minorHAnsi"/>
          <w:b/>
        </w:rPr>
        <w:t xml:space="preserve"> 6</w:t>
      </w:r>
      <w:r w:rsidR="00A221AA" w:rsidRPr="00A221AA">
        <w:rPr>
          <w:rFonts w:cstheme="minorHAnsi"/>
          <w:b/>
          <w:vertAlign w:val="superscript"/>
        </w:rPr>
        <w:t>th</w:t>
      </w:r>
      <w:r w:rsidR="00A221AA">
        <w:rPr>
          <w:rFonts w:cstheme="minorHAnsi"/>
          <w:b/>
        </w:rPr>
        <w:t xml:space="preserve"> May</w:t>
      </w:r>
      <w:r w:rsidR="00C60145" w:rsidRPr="00A11A71">
        <w:rPr>
          <w:rFonts w:cstheme="minorHAnsi"/>
          <w:b/>
        </w:rPr>
        <w:t xml:space="preserve"> 20</w:t>
      </w:r>
      <w:r w:rsidR="00451539">
        <w:rPr>
          <w:rFonts w:cstheme="minorHAnsi"/>
          <w:b/>
        </w:rPr>
        <w:t>2</w:t>
      </w:r>
      <w:r w:rsidR="003D5A91">
        <w:rPr>
          <w:rFonts w:cstheme="minorHAnsi"/>
          <w:b/>
        </w:rPr>
        <w:t>1</w:t>
      </w:r>
      <w:r w:rsidR="0004221C">
        <w:rPr>
          <w:rFonts w:cstheme="minorHAnsi"/>
          <w:b/>
        </w:rPr>
        <w:t xml:space="preserve"> on </w:t>
      </w:r>
      <w:r w:rsidR="00510AB0">
        <w:rPr>
          <w:rFonts w:cstheme="minorHAnsi"/>
          <w:b/>
        </w:rPr>
        <w:t>Teams</w:t>
      </w:r>
    </w:p>
    <w:p w14:paraId="42AD5C71" w14:textId="77777777" w:rsidR="00E85099" w:rsidRPr="00A11A71" w:rsidRDefault="00E85099" w:rsidP="00A11A71">
      <w:pPr>
        <w:spacing w:after="0"/>
        <w:jc w:val="center"/>
        <w:rPr>
          <w:rFonts w:cstheme="minorHAnsi"/>
          <w:b/>
        </w:rPr>
      </w:pPr>
    </w:p>
    <w:p w14:paraId="0FC03DE2" w14:textId="3D127C29" w:rsidR="00E85099" w:rsidRPr="003C58AC" w:rsidRDefault="00E85099" w:rsidP="00A11A71">
      <w:pPr>
        <w:spacing w:after="0"/>
        <w:rPr>
          <w:rFonts w:cstheme="minorHAnsi"/>
        </w:rPr>
      </w:pPr>
      <w:r w:rsidRPr="00A11A71">
        <w:rPr>
          <w:rFonts w:cstheme="minorHAnsi"/>
          <w:b/>
        </w:rPr>
        <w:t>Present:</w:t>
      </w:r>
      <w:r w:rsidRPr="00A11A71">
        <w:rPr>
          <w:rFonts w:cstheme="minorHAnsi"/>
        </w:rPr>
        <w:tab/>
      </w:r>
      <w:r w:rsidR="00451539">
        <w:rPr>
          <w:rFonts w:cstheme="minorHAnsi"/>
        </w:rPr>
        <w:t>Mark Crawley</w:t>
      </w:r>
      <w:r w:rsidR="00451539">
        <w:rPr>
          <w:rFonts w:cstheme="minorHAnsi"/>
        </w:rPr>
        <w:tab/>
      </w:r>
      <w:r w:rsidRPr="00A11A71">
        <w:rPr>
          <w:rFonts w:cstheme="minorHAnsi"/>
        </w:rPr>
        <w:tab/>
      </w:r>
      <w:r w:rsidRPr="00A11A71">
        <w:rPr>
          <w:rFonts w:cstheme="minorHAnsi"/>
        </w:rPr>
        <w:tab/>
      </w:r>
      <w:r w:rsidR="005401ED">
        <w:rPr>
          <w:rFonts w:cstheme="minorHAnsi"/>
        </w:rPr>
        <w:t xml:space="preserve">Heather </w:t>
      </w:r>
      <w:r w:rsidR="00F25985">
        <w:rPr>
          <w:rFonts w:cstheme="minorHAnsi"/>
        </w:rPr>
        <w:t>Bailey</w:t>
      </w:r>
    </w:p>
    <w:p w14:paraId="5D12D0FB" w14:textId="4F7DD9EE" w:rsidR="00E85099" w:rsidRDefault="00E85099" w:rsidP="00A11A71">
      <w:pPr>
        <w:spacing w:after="0"/>
        <w:rPr>
          <w:rFonts w:cstheme="minorHAnsi"/>
        </w:rPr>
      </w:pPr>
      <w:r w:rsidRPr="00A11A71">
        <w:rPr>
          <w:rFonts w:cstheme="minorHAnsi"/>
        </w:rPr>
        <w:tab/>
      </w:r>
      <w:r w:rsidRPr="00A11A71">
        <w:rPr>
          <w:rFonts w:cstheme="minorHAnsi"/>
        </w:rPr>
        <w:tab/>
      </w:r>
      <w:r w:rsidR="00432132">
        <w:rPr>
          <w:rFonts w:cstheme="minorHAnsi"/>
        </w:rPr>
        <w:t>Chloe Osborn</w:t>
      </w:r>
      <w:r w:rsidR="000C652A">
        <w:rPr>
          <w:rFonts w:cstheme="minorHAnsi"/>
        </w:rPr>
        <w:tab/>
      </w:r>
      <w:r w:rsidRPr="00A11A71">
        <w:rPr>
          <w:rFonts w:cstheme="minorHAnsi"/>
        </w:rPr>
        <w:tab/>
      </w:r>
      <w:r w:rsidR="00432132">
        <w:rPr>
          <w:rFonts w:cstheme="minorHAnsi"/>
        </w:rPr>
        <w:tab/>
      </w:r>
      <w:r w:rsidR="002A1177">
        <w:rPr>
          <w:rFonts w:cstheme="minorHAnsi"/>
        </w:rPr>
        <w:t>Keri Purnell</w:t>
      </w:r>
    </w:p>
    <w:p w14:paraId="03009A6D" w14:textId="77777777" w:rsidR="00890A3B" w:rsidRDefault="001709B1" w:rsidP="00A11A71">
      <w:pPr>
        <w:spacing w:after="0"/>
        <w:rPr>
          <w:rFonts w:cstheme="minorHAnsi"/>
        </w:rPr>
      </w:pPr>
      <w:r>
        <w:rPr>
          <w:rFonts w:cstheme="minorHAnsi"/>
        </w:rPr>
        <w:tab/>
      </w:r>
      <w:r>
        <w:rPr>
          <w:rFonts w:cstheme="minorHAnsi"/>
        </w:rPr>
        <w:tab/>
      </w:r>
      <w:r w:rsidR="005401ED">
        <w:rPr>
          <w:rFonts w:cstheme="minorHAnsi"/>
        </w:rPr>
        <w:t xml:space="preserve">Lucia </w:t>
      </w:r>
      <w:proofErr w:type="spellStart"/>
      <w:r w:rsidR="005401ED">
        <w:rPr>
          <w:rFonts w:cstheme="minorHAnsi"/>
        </w:rPr>
        <w:t>Galabova</w:t>
      </w:r>
      <w:proofErr w:type="spellEnd"/>
      <w:r w:rsidR="005401ED">
        <w:rPr>
          <w:rFonts w:cstheme="minorHAnsi"/>
        </w:rPr>
        <w:tab/>
      </w:r>
      <w:r w:rsidR="005401ED">
        <w:rPr>
          <w:rFonts w:cstheme="minorHAnsi"/>
        </w:rPr>
        <w:tab/>
      </w:r>
      <w:r w:rsidR="005401ED">
        <w:rPr>
          <w:rFonts w:cstheme="minorHAnsi"/>
        </w:rPr>
        <w:tab/>
        <w:t>Kelly Burnett-Nichols</w:t>
      </w:r>
      <w:r w:rsidR="00CA0554">
        <w:rPr>
          <w:rFonts w:cstheme="minorHAnsi"/>
        </w:rPr>
        <w:tab/>
      </w:r>
    </w:p>
    <w:p w14:paraId="203920B5" w14:textId="7CDD4747" w:rsidR="002A1177" w:rsidRDefault="00890A3B" w:rsidP="00A11A71">
      <w:pPr>
        <w:spacing w:after="0"/>
        <w:rPr>
          <w:rFonts w:cstheme="minorHAnsi"/>
        </w:rPr>
      </w:pPr>
      <w:r>
        <w:rPr>
          <w:rFonts w:cstheme="minorHAnsi"/>
        </w:rPr>
        <w:tab/>
      </w:r>
      <w:r>
        <w:rPr>
          <w:rFonts w:cstheme="minorHAnsi"/>
        </w:rPr>
        <w:tab/>
        <w:t>Corrine Thomas</w:t>
      </w:r>
      <w:r w:rsidR="00CA0554">
        <w:rPr>
          <w:rFonts w:cstheme="minorHAnsi"/>
        </w:rPr>
        <w:tab/>
      </w:r>
    </w:p>
    <w:p w14:paraId="21F1FC63" w14:textId="77777777" w:rsidR="00E85099" w:rsidRPr="001709B1" w:rsidRDefault="00242ED4" w:rsidP="00A11A71">
      <w:pPr>
        <w:spacing w:after="0"/>
        <w:rPr>
          <w:rFonts w:cstheme="minorHAnsi"/>
        </w:rPr>
      </w:pPr>
      <w:r>
        <w:rPr>
          <w:rFonts w:cstheme="minorHAnsi"/>
        </w:rPr>
        <w:tab/>
      </w:r>
      <w:r>
        <w:rPr>
          <w:rFonts w:cstheme="minorHAnsi"/>
        </w:rPr>
        <w:tab/>
      </w:r>
    </w:p>
    <w:p w14:paraId="5B6C2D1E" w14:textId="119BF39B" w:rsidR="000C652A" w:rsidRDefault="00E85099" w:rsidP="00A11A71">
      <w:pPr>
        <w:spacing w:after="0"/>
        <w:rPr>
          <w:rFonts w:cstheme="minorHAnsi"/>
        </w:rPr>
      </w:pPr>
      <w:r w:rsidRPr="00A11A71">
        <w:rPr>
          <w:rFonts w:cstheme="minorHAnsi"/>
          <w:b/>
        </w:rPr>
        <w:t>Apologies:</w:t>
      </w:r>
      <w:r w:rsidRPr="00A11A71">
        <w:rPr>
          <w:rFonts w:cstheme="minorHAnsi"/>
          <w:b/>
        </w:rPr>
        <w:tab/>
      </w:r>
      <w:r w:rsidR="002A1177" w:rsidRPr="002A1177">
        <w:rPr>
          <w:rFonts w:cstheme="minorHAnsi"/>
          <w:bCs/>
        </w:rPr>
        <w:t>Beth List</w:t>
      </w:r>
      <w:r w:rsidR="00242ED4">
        <w:rPr>
          <w:rFonts w:cstheme="minorHAnsi"/>
        </w:rPr>
        <w:tab/>
      </w:r>
      <w:r w:rsidR="00242ED4">
        <w:rPr>
          <w:rFonts w:cstheme="minorHAnsi"/>
        </w:rPr>
        <w:tab/>
      </w:r>
      <w:r w:rsidR="00242ED4">
        <w:rPr>
          <w:rFonts w:cstheme="minorHAnsi"/>
        </w:rPr>
        <w:tab/>
      </w:r>
      <w:r w:rsidR="005401ED">
        <w:rPr>
          <w:rFonts w:cstheme="minorHAnsi"/>
        </w:rPr>
        <w:t>Lynsey Mason</w:t>
      </w:r>
    </w:p>
    <w:p w14:paraId="04EF9BF4" w14:textId="461D5F9F" w:rsidR="005401ED" w:rsidRDefault="00242ED4" w:rsidP="00A11A71">
      <w:pPr>
        <w:spacing w:after="0"/>
        <w:rPr>
          <w:rFonts w:cstheme="minorHAnsi"/>
        </w:rPr>
      </w:pPr>
      <w:r>
        <w:rPr>
          <w:rFonts w:cstheme="minorHAnsi"/>
        </w:rPr>
        <w:tab/>
      </w:r>
      <w:r>
        <w:rPr>
          <w:rFonts w:cstheme="minorHAnsi"/>
        </w:rPr>
        <w:tab/>
      </w:r>
      <w:r w:rsidR="00432132">
        <w:rPr>
          <w:rFonts w:cstheme="minorHAnsi"/>
        </w:rPr>
        <w:t xml:space="preserve">Farai </w:t>
      </w:r>
      <w:proofErr w:type="spellStart"/>
      <w:r w:rsidR="00432132">
        <w:rPr>
          <w:rFonts w:cstheme="minorHAnsi"/>
        </w:rPr>
        <w:t>Munzungo</w:t>
      </w:r>
      <w:proofErr w:type="spellEnd"/>
      <w:r w:rsidR="00432132">
        <w:rPr>
          <w:rFonts w:cstheme="minorHAnsi"/>
        </w:rPr>
        <w:tab/>
      </w:r>
      <w:r w:rsidR="00432132">
        <w:rPr>
          <w:rFonts w:cstheme="minorHAnsi"/>
        </w:rPr>
        <w:tab/>
      </w:r>
      <w:proofErr w:type="spellStart"/>
      <w:r w:rsidR="00432132">
        <w:rPr>
          <w:rFonts w:cstheme="minorHAnsi"/>
        </w:rPr>
        <w:t>Sionnain</w:t>
      </w:r>
      <w:proofErr w:type="spellEnd"/>
      <w:r w:rsidR="00432132">
        <w:rPr>
          <w:rFonts w:cstheme="minorHAnsi"/>
        </w:rPr>
        <w:t xml:space="preserve"> Backman</w:t>
      </w:r>
    </w:p>
    <w:p w14:paraId="600BB8DB" w14:textId="19F6A2C9" w:rsidR="00242ED4" w:rsidRPr="003D5A91" w:rsidRDefault="005401ED" w:rsidP="00A11A71">
      <w:pPr>
        <w:spacing w:after="0"/>
        <w:rPr>
          <w:rFonts w:cstheme="minorHAnsi"/>
        </w:rPr>
      </w:pPr>
      <w:r>
        <w:rPr>
          <w:rFonts w:cstheme="minorHAnsi"/>
        </w:rPr>
        <w:tab/>
      </w:r>
      <w:r>
        <w:rPr>
          <w:rFonts w:cstheme="minorHAnsi"/>
        </w:rPr>
        <w:tab/>
        <w:t xml:space="preserve">Rebecca </w:t>
      </w:r>
      <w:proofErr w:type="spellStart"/>
      <w:r>
        <w:rPr>
          <w:rFonts w:cstheme="minorHAnsi"/>
        </w:rPr>
        <w:t>Hilliar</w:t>
      </w:r>
      <w:proofErr w:type="spellEnd"/>
      <w:r>
        <w:rPr>
          <w:rFonts w:cstheme="minorHAnsi"/>
        </w:rPr>
        <w:tab/>
      </w:r>
    </w:p>
    <w:p w14:paraId="3CBF850C" w14:textId="77777777" w:rsidR="00C60145" w:rsidRPr="00E85099" w:rsidRDefault="00C60145" w:rsidP="00E85099">
      <w:pPr>
        <w:spacing w:after="0"/>
        <w:rPr>
          <w:b/>
        </w:rPr>
      </w:pPr>
    </w:p>
    <w:tbl>
      <w:tblPr>
        <w:tblStyle w:val="TableGrid"/>
        <w:tblW w:w="0" w:type="auto"/>
        <w:tblLook w:val="04A0" w:firstRow="1" w:lastRow="0" w:firstColumn="1" w:lastColumn="0" w:noHBand="0" w:noVBand="1"/>
      </w:tblPr>
      <w:tblGrid>
        <w:gridCol w:w="7695"/>
        <w:gridCol w:w="1321"/>
      </w:tblGrid>
      <w:tr w:rsidR="002D18A1" w14:paraId="081F213E" w14:textId="77777777" w:rsidTr="006D52F7">
        <w:tc>
          <w:tcPr>
            <w:tcW w:w="7695" w:type="dxa"/>
          </w:tcPr>
          <w:p w14:paraId="1A5FEEE2" w14:textId="77777777" w:rsidR="002D18A1" w:rsidRDefault="002D18A1" w:rsidP="00E85099">
            <w:pPr>
              <w:rPr>
                <w:b/>
              </w:rPr>
            </w:pPr>
            <w:r w:rsidRPr="002D18A1">
              <w:rPr>
                <w:b/>
              </w:rPr>
              <w:t>Minute</w:t>
            </w:r>
            <w:r w:rsidR="00FE51E4">
              <w:rPr>
                <w:b/>
              </w:rPr>
              <w:t>s</w:t>
            </w:r>
          </w:p>
          <w:p w14:paraId="6D5C1F8D" w14:textId="77777777" w:rsidR="00C47B96" w:rsidRPr="002D18A1" w:rsidRDefault="00C47B96" w:rsidP="001709B1">
            <w:pPr>
              <w:rPr>
                <w:b/>
              </w:rPr>
            </w:pPr>
          </w:p>
        </w:tc>
        <w:tc>
          <w:tcPr>
            <w:tcW w:w="1321" w:type="dxa"/>
          </w:tcPr>
          <w:p w14:paraId="0233610F" w14:textId="77777777" w:rsidR="002D18A1" w:rsidRPr="002D18A1" w:rsidRDefault="002D18A1" w:rsidP="00E85099">
            <w:pPr>
              <w:rPr>
                <w:b/>
              </w:rPr>
            </w:pPr>
            <w:r w:rsidRPr="002D18A1">
              <w:rPr>
                <w:b/>
              </w:rPr>
              <w:t>Action</w:t>
            </w:r>
          </w:p>
        </w:tc>
      </w:tr>
      <w:tr w:rsidR="002D18A1" w14:paraId="5358A150" w14:textId="77777777" w:rsidTr="006D52F7">
        <w:tc>
          <w:tcPr>
            <w:tcW w:w="7695" w:type="dxa"/>
          </w:tcPr>
          <w:p w14:paraId="479C0797" w14:textId="37470DB7" w:rsidR="002467F4" w:rsidRPr="002467F4" w:rsidRDefault="002467F4" w:rsidP="00FE51E4">
            <w:pPr>
              <w:rPr>
                <w:b/>
                <w:u w:val="single"/>
              </w:rPr>
            </w:pPr>
            <w:r w:rsidRPr="002467F4">
              <w:rPr>
                <w:b/>
                <w:u w:val="single"/>
              </w:rPr>
              <w:t xml:space="preserve">Actions from </w:t>
            </w:r>
            <w:r w:rsidR="005401ED">
              <w:rPr>
                <w:b/>
                <w:u w:val="single"/>
              </w:rPr>
              <w:t>March</w:t>
            </w:r>
            <w:r w:rsidR="002A1177">
              <w:rPr>
                <w:b/>
                <w:u w:val="single"/>
              </w:rPr>
              <w:t xml:space="preserve"> Meeting</w:t>
            </w:r>
          </w:p>
          <w:p w14:paraId="47DC082B" w14:textId="77777777" w:rsidR="002467F4" w:rsidRDefault="002467F4" w:rsidP="00FE51E4"/>
          <w:p w14:paraId="7FA0CB0F" w14:textId="239850AB" w:rsidR="005401ED" w:rsidRDefault="005401ED" w:rsidP="00FE51E4">
            <w:r>
              <w:t xml:space="preserve">MC to send an email to everyone so everyone has </w:t>
            </w:r>
            <w:proofErr w:type="spellStart"/>
            <w:r>
              <w:t>each others’</w:t>
            </w:r>
            <w:proofErr w:type="spellEnd"/>
            <w:r>
              <w:t xml:space="preserve"> email addresses.</w:t>
            </w:r>
          </w:p>
          <w:p w14:paraId="3AF896B7" w14:textId="77777777" w:rsidR="005401ED" w:rsidRDefault="005401ED" w:rsidP="00FE51E4"/>
          <w:p w14:paraId="1C7FA043" w14:textId="2F164A3F" w:rsidR="002A1177" w:rsidRDefault="00890A3B" w:rsidP="00FA2CB4">
            <w:r>
              <w:t>MC to set up author access to the PTA Facebook page for RH</w:t>
            </w:r>
          </w:p>
          <w:p w14:paraId="3A9C17BA" w14:textId="77777777" w:rsidR="005C1E73" w:rsidRDefault="005C1E73" w:rsidP="00CA5694"/>
          <w:p w14:paraId="2D8C0590" w14:textId="77777777" w:rsidR="00890A3B" w:rsidRDefault="00890A3B" w:rsidP="00CA5694">
            <w:r>
              <w:t xml:space="preserve">MC to contact Kim </w:t>
            </w:r>
            <w:proofErr w:type="spellStart"/>
            <w:r>
              <w:t>Merrit</w:t>
            </w:r>
            <w:proofErr w:type="spellEnd"/>
            <w:r>
              <w:t xml:space="preserve"> to discuss Honorary Treasurer role</w:t>
            </w:r>
          </w:p>
          <w:p w14:paraId="6C1CFFCB" w14:textId="77777777" w:rsidR="00890A3B" w:rsidRDefault="00890A3B" w:rsidP="00CA5694"/>
          <w:p w14:paraId="341DF92D" w14:textId="77777777" w:rsidR="00890A3B" w:rsidRDefault="00890A3B" w:rsidP="00CA5694">
            <w:r>
              <w:t>MC to create newsletter for May – CT offered space in the weekly Budbrooke</w:t>
            </w:r>
            <w:r w:rsidR="00B143FC">
              <w:t xml:space="preserve"> Newsletter</w:t>
            </w:r>
          </w:p>
          <w:p w14:paraId="2CDDB617" w14:textId="77777777" w:rsidR="00BA2EB1" w:rsidRDefault="00BA2EB1" w:rsidP="00CA5694"/>
          <w:p w14:paraId="6A4EABA5" w14:textId="64EA75CA" w:rsidR="00BA2EB1" w:rsidRDefault="00BA2EB1" w:rsidP="00CA5694">
            <w:r>
              <w:t>KP to verify disco man is booked for July – confirmed date is Thursday 15</w:t>
            </w:r>
            <w:r w:rsidRPr="00BA2EB1">
              <w:rPr>
                <w:vertAlign w:val="superscript"/>
              </w:rPr>
              <w:t>th</w:t>
            </w:r>
            <w:r>
              <w:t xml:space="preserve"> July</w:t>
            </w:r>
            <w:r w:rsidR="009E6C42">
              <w:t xml:space="preserve">. Due to Covid-19 restrictions it’s likely to be phases rather than the usual groups for each disco, so Reception, </w:t>
            </w:r>
            <w:proofErr w:type="spellStart"/>
            <w:r w:rsidR="009E6C42">
              <w:t>Yrs</w:t>
            </w:r>
            <w:proofErr w:type="spellEnd"/>
            <w:r w:rsidR="009E6C42">
              <w:t xml:space="preserve"> 1 and 2, </w:t>
            </w:r>
            <w:proofErr w:type="spellStart"/>
            <w:r w:rsidR="009E6C42">
              <w:t>Yrs</w:t>
            </w:r>
            <w:proofErr w:type="spellEnd"/>
            <w:r w:rsidR="009E6C42">
              <w:t xml:space="preserve"> 3 and 4 and </w:t>
            </w:r>
            <w:proofErr w:type="spellStart"/>
            <w:r w:rsidR="009E6C42">
              <w:t>Yrs</w:t>
            </w:r>
            <w:proofErr w:type="spellEnd"/>
            <w:r w:rsidR="009E6C42">
              <w:t xml:space="preserve"> 5 and 6. The increased number of discos will mean shorter sessions at 45 minutes. Likely to drop all additional activities other than sweets, biscuits and drinks. Suggestion was made for party bags at the end of each session with glitter tattoos and stickers.</w:t>
            </w:r>
            <w:r w:rsidR="00137847">
              <w:t xml:space="preserve"> Further discussion to take place at the next meeting.</w:t>
            </w:r>
          </w:p>
          <w:p w14:paraId="11B5A5EB" w14:textId="00AAF28E" w:rsidR="00137847" w:rsidRDefault="00137847" w:rsidP="00CA5694"/>
          <w:p w14:paraId="3927DE52" w14:textId="29B0FE26" w:rsidR="00137847" w:rsidRDefault="00137847" w:rsidP="00CA5694">
            <w:r>
              <w:t>MC to become a bank signatory</w:t>
            </w:r>
          </w:p>
          <w:p w14:paraId="0612C0F0" w14:textId="18807575" w:rsidR="00137847" w:rsidRDefault="00137847" w:rsidP="00CA5694"/>
          <w:p w14:paraId="1326BACF" w14:textId="7FFB38B7" w:rsidR="00137847" w:rsidRDefault="00137847" w:rsidP="00CA5694">
            <w:r>
              <w:t>HB to return Christmas Presents to PTA cupboard</w:t>
            </w:r>
          </w:p>
          <w:p w14:paraId="29B8CE1E" w14:textId="6F5350C6" w:rsidR="00BA2EB1" w:rsidRPr="00082685" w:rsidRDefault="00BA2EB1" w:rsidP="00CA5694"/>
        </w:tc>
        <w:tc>
          <w:tcPr>
            <w:tcW w:w="1321" w:type="dxa"/>
          </w:tcPr>
          <w:p w14:paraId="31C830C3" w14:textId="77777777" w:rsidR="002D18A1" w:rsidRDefault="002D18A1" w:rsidP="00E85099"/>
          <w:p w14:paraId="680376D7" w14:textId="6DBACA03" w:rsidR="00A45A90" w:rsidRDefault="00A45A90" w:rsidP="00E85099"/>
          <w:p w14:paraId="31E4C5A2" w14:textId="052B11AE" w:rsidR="005401ED" w:rsidRDefault="00890A3B" w:rsidP="00E85099">
            <w:r>
              <w:t>Complete</w:t>
            </w:r>
          </w:p>
          <w:p w14:paraId="6051FBED" w14:textId="443AAA62" w:rsidR="00890A3B" w:rsidRDefault="00890A3B" w:rsidP="00E85099"/>
          <w:p w14:paraId="19A75209" w14:textId="01208CB4" w:rsidR="00890A3B" w:rsidRDefault="00890A3B" w:rsidP="00E85099">
            <w:r>
              <w:t>Complete</w:t>
            </w:r>
          </w:p>
          <w:p w14:paraId="0676B05B" w14:textId="77777777" w:rsidR="005401ED" w:rsidRDefault="005401ED" w:rsidP="00E85099"/>
          <w:p w14:paraId="343288C6" w14:textId="7BEEDA21" w:rsidR="001A2FFA" w:rsidRDefault="00890A3B" w:rsidP="000C652A">
            <w:r>
              <w:t>Outstanding</w:t>
            </w:r>
          </w:p>
          <w:p w14:paraId="153312A9" w14:textId="635F9BCF" w:rsidR="00890A3B" w:rsidRDefault="00890A3B" w:rsidP="000C652A"/>
          <w:p w14:paraId="65E939CD" w14:textId="079CB0C8" w:rsidR="00890A3B" w:rsidRDefault="00BA2EB1" w:rsidP="000C652A">
            <w:r>
              <w:t>Outstanding</w:t>
            </w:r>
          </w:p>
          <w:p w14:paraId="2136A99F" w14:textId="4915FEBF" w:rsidR="00BA2EB1" w:rsidRDefault="00BA2EB1" w:rsidP="000C652A"/>
          <w:p w14:paraId="6BDAB1E3" w14:textId="3FE73CC3" w:rsidR="00BA2EB1" w:rsidRDefault="00BA2EB1" w:rsidP="000C652A"/>
          <w:p w14:paraId="2512E2E0" w14:textId="3AE0EB46" w:rsidR="00BA2EB1" w:rsidRDefault="00137847" w:rsidP="000C652A">
            <w:r>
              <w:t>Completed</w:t>
            </w:r>
          </w:p>
          <w:p w14:paraId="09A0A510" w14:textId="77777777" w:rsidR="002A1177" w:rsidRDefault="002A1177" w:rsidP="000C652A"/>
          <w:p w14:paraId="1B432270" w14:textId="77777777" w:rsidR="002A1177" w:rsidRDefault="002A1177" w:rsidP="000C652A"/>
          <w:p w14:paraId="2F310AB1" w14:textId="77777777" w:rsidR="00137847" w:rsidRDefault="00137847" w:rsidP="000C652A"/>
          <w:p w14:paraId="080FF5ED" w14:textId="77777777" w:rsidR="00137847" w:rsidRDefault="00137847" w:rsidP="000C652A"/>
          <w:p w14:paraId="0CDCDE32" w14:textId="77777777" w:rsidR="00137847" w:rsidRDefault="00137847" w:rsidP="000C652A"/>
          <w:p w14:paraId="3DD1EC13" w14:textId="77777777" w:rsidR="00137847" w:rsidRDefault="00137847" w:rsidP="000C652A"/>
          <w:p w14:paraId="5EAA716F" w14:textId="77777777" w:rsidR="00137847" w:rsidRDefault="00137847" w:rsidP="000C652A"/>
          <w:p w14:paraId="34DFC60C" w14:textId="77777777" w:rsidR="00137847" w:rsidRDefault="00137847" w:rsidP="000C652A">
            <w:r>
              <w:t>Outstanding</w:t>
            </w:r>
          </w:p>
          <w:p w14:paraId="0D83EA5E" w14:textId="77777777" w:rsidR="00137847" w:rsidRDefault="00137847" w:rsidP="000C652A"/>
          <w:p w14:paraId="0BC65933" w14:textId="3A8D70E1" w:rsidR="00137847" w:rsidRDefault="00137847" w:rsidP="000C652A">
            <w:r>
              <w:t>Completed</w:t>
            </w:r>
          </w:p>
        </w:tc>
      </w:tr>
      <w:tr w:rsidR="00F36CC8" w14:paraId="13FE62B5" w14:textId="77777777" w:rsidTr="006D52F7">
        <w:tc>
          <w:tcPr>
            <w:tcW w:w="7695" w:type="dxa"/>
          </w:tcPr>
          <w:p w14:paraId="6F13A732" w14:textId="77777777" w:rsidR="00F36CC8" w:rsidRDefault="00F36CC8" w:rsidP="00FE51E4">
            <w:pPr>
              <w:rPr>
                <w:b/>
                <w:u w:val="single"/>
              </w:rPr>
            </w:pPr>
            <w:r>
              <w:rPr>
                <w:b/>
                <w:u w:val="single"/>
              </w:rPr>
              <w:t>Committee Changes</w:t>
            </w:r>
          </w:p>
          <w:p w14:paraId="4B170E35" w14:textId="77777777" w:rsidR="00F36CC8" w:rsidRDefault="00F36CC8" w:rsidP="00FE51E4">
            <w:pPr>
              <w:rPr>
                <w:b/>
                <w:u w:val="single"/>
              </w:rPr>
            </w:pPr>
          </w:p>
          <w:p w14:paraId="5D80E011" w14:textId="4D935E34" w:rsidR="00F36CC8" w:rsidRDefault="00F36CC8" w:rsidP="00FE51E4">
            <w:pPr>
              <w:rPr>
                <w:bCs/>
              </w:rPr>
            </w:pPr>
            <w:r>
              <w:rPr>
                <w:bCs/>
              </w:rPr>
              <w:t>MC welcomed CT to the committee for her first meeting. MC advised that CM has left the committee following his resignation.</w:t>
            </w:r>
          </w:p>
          <w:p w14:paraId="24FA4584" w14:textId="68D8BABD" w:rsidR="00F36CC8" w:rsidRPr="00F36CC8" w:rsidRDefault="00F36CC8" w:rsidP="00FE51E4">
            <w:pPr>
              <w:rPr>
                <w:bCs/>
              </w:rPr>
            </w:pPr>
          </w:p>
        </w:tc>
        <w:tc>
          <w:tcPr>
            <w:tcW w:w="1321" w:type="dxa"/>
          </w:tcPr>
          <w:p w14:paraId="3049A2FC" w14:textId="77777777" w:rsidR="00F36CC8" w:rsidRDefault="00F36CC8" w:rsidP="00E85099"/>
        </w:tc>
      </w:tr>
      <w:tr w:rsidR="00996A8E" w14:paraId="1EBB80C4" w14:textId="77777777" w:rsidTr="006D52F7">
        <w:tc>
          <w:tcPr>
            <w:tcW w:w="7695" w:type="dxa"/>
          </w:tcPr>
          <w:p w14:paraId="6D6BFC6F" w14:textId="76950728" w:rsidR="00996A8E" w:rsidRDefault="0017538B" w:rsidP="00FE51E4">
            <w:pPr>
              <w:rPr>
                <w:b/>
                <w:u w:val="single"/>
              </w:rPr>
            </w:pPr>
            <w:r>
              <w:rPr>
                <w:b/>
                <w:u w:val="single"/>
              </w:rPr>
              <w:t>Scavenger Hunt</w:t>
            </w:r>
          </w:p>
          <w:p w14:paraId="0058BEAF" w14:textId="77777777" w:rsidR="00996A8E" w:rsidRDefault="00996A8E" w:rsidP="00FE51E4">
            <w:pPr>
              <w:rPr>
                <w:b/>
                <w:u w:val="single"/>
              </w:rPr>
            </w:pPr>
          </w:p>
          <w:p w14:paraId="1D79AAF7" w14:textId="77777777" w:rsidR="00511EB8" w:rsidRDefault="0017538B" w:rsidP="0017538B">
            <w:r>
              <w:t xml:space="preserve">Following a review of the </w:t>
            </w:r>
            <w:proofErr w:type="spellStart"/>
            <w:r>
              <w:t>Huntfun</w:t>
            </w:r>
            <w:proofErr w:type="spellEnd"/>
            <w:r>
              <w:t xml:space="preserve"> treasure trail it was proposed not to go ahead with it due to the </w:t>
            </w:r>
            <w:r w:rsidR="00491396">
              <w:t xml:space="preserve">potential for it to be a bit too dull for younger children. HB presented a proposal for a scavenger hunt photo challenge, showing posters and the entry form for it. The committee all agreed the posters and forms were very creative and very professional. There would be 7 challenges requiring 7 photos and </w:t>
            </w:r>
            <w:r w:rsidR="00491396">
              <w:lastRenderedPageBreak/>
              <w:t>7 prizes available. Entry to be £5 per family, with each child (if multiple children in a family) being able to enter once each.</w:t>
            </w:r>
            <w:r w:rsidR="00511EB8">
              <w:t xml:space="preserve"> </w:t>
            </w:r>
          </w:p>
          <w:p w14:paraId="2D78B3D8" w14:textId="77777777" w:rsidR="00511EB8" w:rsidRDefault="00511EB8" w:rsidP="0017538B"/>
          <w:p w14:paraId="0DDB6A36" w14:textId="77777777" w:rsidR="00511EB8" w:rsidRDefault="00511EB8" w:rsidP="0017538B">
            <w:r>
              <w:t xml:space="preserve">HB to make some minor amendments to spelling, change to the price, add Budbrooke PTA email address and a strapline regarding GDPR. HB to source the nature-themed prizes, such as binoculars, bird feeders and bug hotels. </w:t>
            </w:r>
          </w:p>
          <w:p w14:paraId="7C6801F7" w14:textId="77777777" w:rsidR="00511EB8" w:rsidRDefault="00511EB8" w:rsidP="0017538B"/>
          <w:p w14:paraId="4F6E8FB7" w14:textId="2D95A227" w:rsidR="0017538B" w:rsidRDefault="00511EB8" w:rsidP="0017538B">
            <w:r>
              <w:t>Timetable agreed: Promotional posters to be sent out 17</w:t>
            </w:r>
            <w:r w:rsidRPr="00511EB8">
              <w:rPr>
                <w:vertAlign w:val="superscript"/>
              </w:rPr>
              <w:t>th</w:t>
            </w:r>
            <w:r>
              <w:t xml:space="preserve"> May, with the entry slip to be returned to teachers by 26</w:t>
            </w:r>
            <w:r w:rsidRPr="00511EB8">
              <w:rPr>
                <w:vertAlign w:val="superscript"/>
              </w:rPr>
              <w:t>th</w:t>
            </w:r>
            <w:r>
              <w:t xml:space="preserve"> May along with payment in an envelope. Entries to be returned by 7</w:t>
            </w:r>
            <w:r w:rsidRPr="00511EB8">
              <w:rPr>
                <w:vertAlign w:val="superscript"/>
              </w:rPr>
              <w:t>th</w:t>
            </w:r>
            <w:r>
              <w:t xml:space="preserve"> June for judging.</w:t>
            </w:r>
          </w:p>
          <w:p w14:paraId="607A8BDC" w14:textId="585451A9" w:rsidR="00511EB8" w:rsidRDefault="00511EB8" w:rsidP="0017538B"/>
          <w:p w14:paraId="35CD98F6" w14:textId="00412833" w:rsidR="00511EB8" w:rsidRDefault="00511EB8" w:rsidP="0017538B">
            <w:r>
              <w:t>MC to add poster to the PTA website.</w:t>
            </w:r>
          </w:p>
          <w:p w14:paraId="5EAFD284" w14:textId="5A3B1106" w:rsidR="00511EB8" w:rsidRDefault="00511EB8" w:rsidP="0017538B">
            <w:r>
              <w:t xml:space="preserve">KP to add a post / event to </w:t>
            </w:r>
            <w:r w:rsidR="00B91CB7">
              <w:t>Facebook</w:t>
            </w:r>
            <w:r>
              <w:t xml:space="preserve"> to advertise it.</w:t>
            </w:r>
          </w:p>
          <w:p w14:paraId="3C6F33CB" w14:textId="3B67F5AF" w:rsidR="00085CBA" w:rsidRDefault="00085CBA" w:rsidP="0017538B">
            <w:r>
              <w:t>MC to send a newsletter post to CT by 13</w:t>
            </w:r>
            <w:r w:rsidRPr="00085CBA">
              <w:rPr>
                <w:vertAlign w:val="superscript"/>
              </w:rPr>
              <w:t>th</w:t>
            </w:r>
            <w:r>
              <w:t xml:space="preserve"> May to add to the weekly Budbrooke Newsletter</w:t>
            </w:r>
          </w:p>
          <w:p w14:paraId="1E491191" w14:textId="350CA7BE" w:rsidR="00085CBA" w:rsidRDefault="00085CBA" w:rsidP="0017538B">
            <w:r>
              <w:t>CT to confirm cost to produce copies of the poster and entry forms</w:t>
            </w:r>
          </w:p>
          <w:p w14:paraId="418BFC10" w14:textId="3AAB7BFB" w:rsidR="00085CBA" w:rsidRDefault="00085CBA" w:rsidP="0017538B">
            <w:r>
              <w:t xml:space="preserve">HB to send poster and entry forms to the </w:t>
            </w:r>
            <w:proofErr w:type="gramStart"/>
            <w:r>
              <w:t>Admin</w:t>
            </w:r>
            <w:proofErr w:type="gramEnd"/>
            <w:r>
              <w:t xml:space="preserve"> email address for reproduction</w:t>
            </w:r>
          </w:p>
          <w:p w14:paraId="28278474" w14:textId="6CE60584" w:rsidR="00491396" w:rsidRPr="0017538B" w:rsidRDefault="00491396" w:rsidP="0017538B"/>
        </w:tc>
        <w:tc>
          <w:tcPr>
            <w:tcW w:w="1321" w:type="dxa"/>
          </w:tcPr>
          <w:p w14:paraId="541BBCE5" w14:textId="77777777" w:rsidR="00996A8E" w:rsidRDefault="00996A8E" w:rsidP="00E85099"/>
          <w:p w14:paraId="41F76D28" w14:textId="77777777" w:rsidR="00996A8E" w:rsidRDefault="00996A8E" w:rsidP="00E85099"/>
          <w:p w14:paraId="084AE978" w14:textId="77777777" w:rsidR="00996A8E" w:rsidRDefault="00996A8E" w:rsidP="00E85099"/>
          <w:p w14:paraId="2C94963C" w14:textId="77777777" w:rsidR="00996A8E" w:rsidRDefault="00996A8E" w:rsidP="00E85099"/>
          <w:p w14:paraId="4DB97C23" w14:textId="77777777" w:rsidR="00996A8E" w:rsidRDefault="00996A8E" w:rsidP="00E85099"/>
          <w:p w14:paraId="1AB855AB" w14:textId="77777777" w:rsidR="00996A8E" w:rsidRDefault="00996A8E" w:rsidP="00E85099"/>
          <w:p w14:paraId="0146CA3D" w14:textId="77777777" w:rsidR="00996A8E" w:rsidRDefault="00996A8E" w:rsidP="00E85099"/>
          <w:p w14:paraId="2A6FCB7C" w14:textId="77777777" w:rsidR="00085CBA" w:rsidRDefault="00085CBA" w:rsidP="00E85099"/>
          <w:p w14:paraId="6B954D1C" w14:textId="77777777" w:rsidR="00085CBA" w:rsidRDefault="00085CBA" w:rsidP="00E85099"/>
          <w:p w14:paraId="20FD18FD" w14:textId="77777777" w:rsidR="00085CBA" w:rsidRDefault="00085CBA" w:rsidP="00E85099"/>
          <w:p w14:paraId="30DEC78D" w14:textId="77777777" w:rsidR="00085CBA" w:rsidRDefault="00085CBA" w:rsidP="00E85099">
            <w:r>
              <w:t>HB</w:t>
            </w:r>
          </w:p>
          <w:p w14:paraId="1B7924A4" w14:textId="77777777" w:rsidR="00085CBA" w:rsidRDefault="00085CBA" w:rsidP="00E85099">
            <w:r>
              <w:t>HB</w:t>
            </w:r>
          </w:p>
          <w:p w14:paraId="6297C2EC" w14:textId="77777777" w:rsidR="00085CBA" w:rsidRDefault="00085CBA" w:rsidP="00E85099"/>
          <w:p w14:paraId="57BBC8D8" w14:textId="77777777" w:rsidR="00085CBA" w:rsidRDefault="00085CBA" w:rsidP="00E85099"/>
          <w:p w14:paraId="7204594B" w14:textId="77777777" w:rsidR="00085CBA" w:rsidRDefault="00085CBA" w:rsidP="00E85099"/>
          <w:p w14:paraId="2D725F07" w14:textId="77777777" w:rsidR="00085CBA" w:rsidRDefault="00085CBA" w:rsidP="00E85099"/>
          <w:p w14:paraId="7BC92DF9" w14:textId="77777777" w:rsidR="00085CBA" w:rsidRDefault="00085CBA" w:rsidP="00E85099"/>
          <w:p w14:paraId="3E49AC6A" w14:textId="77777777" w:rsidR="00085CBA" w:rsidRDefault="00085CBA" w:rsidP="00E85099"/>
          <w:p w14:paraId="007786CC" w14:textId="77777777" w:rsidR="00085CBA" w:rsidRDefault="00085CBA" w:rsidP="00E85099">
            <w:r>
              <w:t>MC</w:t>
            </w:r>
          </w:p>
          <w:p w14:paraId="2C58DA88" w14:textId="77777777" w:rsidR="00085CBA" w:rsidRDefault="00085CBA" w:rsidP="00E85099">
            <w:r>
              <w:t>KP</w:t>
            </w:r>
          </w:p>
          <w:p w14:paraId="71A47FF3" w14:textId="77777777" w:rsidR="00085CBA" w:rsidRDefault="00085CBA" w:rsidP="00E85099">
            <w:r>
              <w:t>MC</w:t>
            </w:r>
          </w:p>
          <w:p w14:paraId="3AABC831" w14:textId="77777777" w:rsidR="00085CBA" w:rsidRDefault="00085CBA" w:rsidP="00E85099"/>
          <w:p w14:paraId="1F387943" w14:textId="77777777" w:rsidR="00085CBA" w:rsidRDefault="00085CBA" w:rsidP="00E85099">
            <w:r>
              <w:t>CT</w:t>
            </w:r>
          </w:p>
          <w:p w14:paraId="0F111E13" w14:textId="1E3F08CA" w:rsidR="00085CBA" w:rsidRDefault="00085CBA" w:rsidP="00E85099">
            <w:r>
              <w:t>HB</w:t>
            </w:r>
          </w:p>
        </w:tc>
      </w:tr>
      <w:tr w:rsidR="00996A8E" w14:paraId="248442D8" w14:textId="77777777" w:rsidTr="006D52F7">
        <w:tc>
          <w:tcPr>
            <w:tcW w:w="7695" w:type="dxa"/>
          </w:tcPr>
          <w:p w14:paraId="7645E17D" w14:textId="71392488" w:rsidR="00996A8E" w:rsidRDefault="00085CBA" w:rsidP="00FE51E4">
            <w:pPr>
              <w:rPr>
                <w:b/>
                <w:u w:val="single"/>
              </w:rPr>
            </w:pPr>
            <w:r>
              <w:rPr>
                <w:b/>
                <w:u w:val="single"/>
              </w:rPr>
              <w:lastRenderedPageBreak/>
              <w:t>Father’s Day Room</w:t>
            </w:r>
          </w:p>
          <w:p w14:paraId="7BFB0CB7" w14:textId="77777777" w:rsidR="00996A8E" w:rsidRDefault="00996A8E" w:rsidP="00FE51E4">
            <w:pPr>
              <w:rPr>
                <w:b/>
                <w:u w:val="single"/>
              </w:rPr>
            </w:pPr>
          </w:p>
          <w:p w14:paraId="5082B1D8" w14:textId="65B53C4A" w:rsidR="00D46FC4" w:rsidRDefault="00085CBA" w:rsidP="00085CBA">
            <w:pPr>
              <w:rPr>
                <w:bCs/>
              </w:rPr>
            </w:pPr>
            <w:r>
              <w:rPr>
                <w:bCs/>
              </w:rPr>
              <w:t>The event will go ahead</w:t>
            </w:r>
            <w:r w:rsidR="002146AE">
              <w:rPr>
                <w:bCs/>
              </w:rPr>
              <w:t xml:space="preserve"> on Wednesday 16</w:t>
            </w:r>
            <w:r w:rsidR="002146AE" w:rsidRPr="002146AE">
              <w:rPr>
                <w:bCs/>
                <w:vertAlign w:val="superscript"/>
              </w:rPr>
              <w:t>th</w:t>
            </w:r>
            <w:r w:rsidR="002146AE">
              <w:rPr>
                <w:bCs/>
              </w:rPr>
              <w:t xml:space="preserve"> June. Tables to be set up on the playgrounds at each of the entrance, staffed by PTA. Children to select a present on their way out of school. Children to pay in advance. Tables would need to be set up at about 14:30 ready for the children to select presents. </w:t>
            </w:r>
          </w:p>
          <w:p w14:paraId="74D6DA2A" w14:textId="717C840D" w:rsidR="002146AE" w:rsidRDefault="002146AE" w:rsidP="00085CBA">
            <w:pPr>
              <w:rPr>
                <w:bCs/>
              </w:rPr>
            </w:pPr>
          </w:p>
          <w:p w14:paraId="50E2DE3C" w14:textId="2EADAFC2" w:rsidR="002146AE" w:rsidRDefault="002146AE" w:rsidP="00085CBA">
            <w:pPr>
              <w:rPr>
                <w:bCs/>
              </w:rPr>
            </w:pPr>
            <w:r>
              <w:rPr>
                <w:bCs/>
              </w:rPr>
              <w:t>Forms need to be distributed on 7</w:t>
            </w:r>
            <w:r w:rsidRPr="002146AE">
              <w:rPr>
                <w:bCs/>
                <w:vertAlign w:val="superscript"/>
              </w:rPr>
              <w:t>th</w:t>
            </w:r>
            <w:r>
              <w:rPr>
                <w:bCs/>
              </w:rPr>
              <w:t xml:space="preserve"> June, with payments in envelopes received by 11</w:t>
            </w:r>
            <w:r w:rsidRPr="002146AE">
              <w:rPr>
                <w:bCs/>
                <w:vertAlign w:val="superscript"/>
              </w:rPr>
              <w:t>th</w:t>
            </w:r>
            <w:r>
              <w:rPr>
                <w:bCs/>
              </w:rPr>
              <w:t xml:space="preserve"> June.</w:t>
            </w:r>
          </w:p>
          <w:p w14:paraId="3B578499" w14:textId="2786A997" w:rsidR="002146AE" w:rsidRDefault="002146AE" w:rsidP="00085CBA">
            <w:pPr>
              <w:rPr>
                <w:bCs/>
              </w:rPr>
            </w:pPr>
          </w:p>
          <w:p w14:paraId="7424CEAF" w14:textId="5EBC50A9" w:rsidR="002146AE" w:rsidRDefault="002146AE" w:rsidP="00085CBA">
            <w:pPr>
              <w:rPr>
                <w:bCs/>
              </w:rPr>
            </w:pPr>
            <w:r>
              <w:rPr>
                <w:bCs/>
              </w:rPr>
              <w:t>KP to check the stock she has at home and the stock at school.</w:t>
            </w:r>
          </w:p>
          <w:p w14:paraId="796F5056" w14:textId="583C8143" w:rsidR="002146AE" w:rsidRDefault="002146AE" w:rsidP="00085CBA">
            <w:pPr>
              <w:rPr>
                <w:bCs/>
              </w:rPr>
            </w:pPr>
            <w:r>
              <w:rPr>
                <w:bCs/>
              </w:rPr>
              <w:t>MC to produce form, based on previous form from 2 years ago.</w:t>
            </w:r>
          </w:p>
          <w:p w14:paraId="2437D4BD" w14:textId="306CCAB2" w:rsidR="002146AE" w:rsidRDefault="002146AE" w:rsidP="00085CBA">
            <w:pPr>
              <w:rPr>
                <w:bCs/>
              </w:rPr>
            </w:pPr>
            <w:r>
              <w:rPr>
                <w:bCs/>
              </w:rPr>
              <w:t>LG, KP and MC to wrap and presents needing to be wrapped.</w:t>
            </w:r>
          </w:p>
          <w:p w14:paraId="317304D6" w14:textId="1474F3AF" w:rsidR="002146AE" w:rsidRDefault="002146AE" w:rsidP="00085CBA">
            <w:pPr>
              <w:rPr>
                <w:bCs/>
              </w:rPr>
            </w:pPr>
          </w:p>
          <w:p w14:paraId="2C61666D" w14:textId="7A880DB4" w:rsidR="002146AE" w:rsidRPr="00996A8E" w:rsidRDefault="002146AE" w:rsidP="00085CBA">
            <w:pPr>
              <w:rPr>
                <w:bCs/>
              </w:rPr>
            </w:pPr>
          </w:p>
        </w:tc>
        <w:tc>
          <w:tcPr>
            <w:tcW w:w="1321" w:type="dxa"/>
          </w:tcPr>
          <w:p w14:paraId="6193BBBC" w14:textId="77777777" w:rsidR="00996A8E" w:rsidRDefault="00996A8E" w:rsidP="00E85099"/>
          <w:p w14:paraId="4668092B" w14:textId="77777777" w:rsidR="00CA5694" w:rsidRDefault="00CA5694" w:rsidP="00E85099"/>
          <w:p w14:paraId="607F8A78" w14:textId="77777777" w:rsidR="00CA5694" w:rsidRDefault="00CA5694" w:rsidP="00E85099"/>
          <w:p w14:paraId="6D0DE252" w14:textId="77777777" w:rsidR="002146AE" w:rsidRDefault="002146AE" w:rsidP="00E85099"/>
          <w:p w14:paraId="2EDF7CB7" w14:textId="77777777" w:rsidR="002146AE" w:rsidRDefault="002146AE" w:rsidP="00E85099"/>
          <w:p w14:paraId="4217917D" w14:textId="77777777" w:rsidR="002146AE" w:rsidRDefault="002146AE" w:rsidP="00E85099"/>
          <w:p w14:paraId="1F1BC459" w14:textId="77777777" w:rsidR="002146AE" w:rsidRDefault="002146AE" w:rsidP="00E85099"/>
          <w:p w14:paraId="7A72149E" w14:textId="77777777" w:rsidR="002146AE" w:rsidRDefault="002146AE" w:rsidP="00E85099"/>
          <w:p w14:paraId="2F6C6A49" w14:textId="77777777" w:rsidR="002146AE" w:rsidRDefault="002146AE" w:rsidP="00E85099"/>
          <w:p w14:paraId="5513EE80" w14:textId="77777777" w:rsidR="002146AE" w:rsidRDefault="002146AE" w:rsidP="00E85099"/>
          <w:p w14:paraId="6E3B3850" w14:textId="77777777" w:rsidR="002146AE" w:rsidRDefault="002146AE" w:rsidP="00E85099">
            <w:r>
              <w:t>KP</w:t>
            </w:r>
          </w:p>
          <w:p w14:paraId="26DDA23C" w14:textId="77777777" w:rsidR="002146AE" w:rsidRDefault="002146AE" w:rsidP="00E85099">
            <w:r>
              <w:t>MC</w:t>
            </w:r>
          </w:p>
          <w:p w14:paraId="2FA33DBD" w14:textId="305B4077" w:rsidR="002146AE" w:rsidRDefault="002146AE" w:rsidP="00E85099">
            <w:r>
              <w:t>LG/KP/MC</w:t>
            </w:r>
          </w:p>
        </w:tc>
      </w:tr>
      <w:tr w:rsidR="00996A8E" w14:paraId="0DE9D504" w14:textId="77777777" w:rsidTr="006D52F7">
        <w:tc>
          <w:tcPr>
            <w:tcW w:w="7695" w:type="dxa"/>
          </w:tcPr>
          <w:p w14:paraId="51A07F84" w14:textId="76C67711" w:rsidR="00996A8E" w:rsidRDefault="00137847" w:rsidP="00FE51E4">
            <w:pPr>
              <w:rPr>
                <w:b/>
                <w:u w:val="single"/>
              </w:rPr>
            </w:pPr>
            <w:r>
              <w:rPr>
                <w:b/>
                <w:u w:val="single"/>
              </w:rPr>
              <w:t>Cake Sale</w:t>
            </w:r>
          </w:p>
          <w:p w14:paraId="2481681C" w14:textId="77777777" w:rsidR="00D46FC4" w:rsidRDefault="00D46FC4" w:rsidP="00FE51E4">
            <w:pPr>
              <w:rPr>
                <w:bCs/>
              </w:rPr>
            </w:pPr>
          </w:p>
          <w:p w14:paraId="71DB0371" w14:textId="32536DDE" w:rsidR="00D46FC4" w:rsidRDefault="00137847" w:rsidP="00FE51E4">
            <w:pPr>
              <w:rPr>
                <w:bCs/>
              </w:rPr>
            </w:pPr>
            <w:r>
              <w:rPr>
                <w:bCs/>
              </w:rPr>
              <w:t>It was agreed that if a cake sale were to go ahead it would be towards the end of July. Suggested date is Monday 19</w:t>
            </w:r>
            <w:r w:rsidRPr="00137847">
              <w:rPr>
                <w:bCs/>
                <w:vertAlign w:val="superscript"/>
              </w:rPr>
              <w:t>th</w:t>
            </w:r>
            <w:r>
              <w:rPr>
                <w:bCs/>
              </w:rPr>
              <w:t xml:space="preserve"> July at the Styles Close entrance. KP to work through logistics and propose a plan at the next meeting.</w:t>
            </w:r>
          </w:p>
          <w:p w14:paraId="32D4E49D" w14:textId="1BBE62A5" w:rsidR="00D46FC4" w:rsidRPr="00D46FC4" w:rsidRDefault="00D46FC4" w:rsidP="00FE51E4">
            <w:pPr>
              <w:rPr>
                <w:bCs/>
              </w:rPr>
            </w:pPr>
          </w:p>
        </w:tc>
        <w:tc>
          <w:tcPr>
            <w:tcW w:w="1321" w:type="dxa"/>
          </w:tcPr>
          <w:p w14:paraId="58CDE588" w14:textId="77777777" w:rsidR="00996A8E" w:rsidRDefault="00996A8E" w:rsidP="00E85099"/>
          <w:p w14:paraId="000B4BDE" w14:textId="77777777" w:rsidR="00440D23" w:rsidRDefault="00440D23" w:rsidP="00E85099"/>
          <w:p w14:paraId="2125200F" w14:textId="77777777" w:rsidR="00440D23" w:rsidRDefault="00440D23" w:rsidP="00E85099"/>
          <w:p w14:paraId="2C532CC9" w14:textId="420635EA" w:rsidR="00440D23" w:rsidRDefault="00440D23" w:rsidP="00E85099">
            <w:r>
              <w:t>KP</w:t>
            </w:r>
          </w:p>
        </w:tc>
      </w:tr>
      <w:tr w:rsidR="00996A8E" w14:paraId="6CEE3FB9" w14:textId="77777777" w:rsidTr="006D52F7">
        <w:tc>
          <w:tcPr>
            <w:tcW w:w="7695" w:type="dxa"/>
          </w:tcPr>
          <w:p w14:paraId="5DD93631" w14:textId="77777777" w:rsidR="00996A8E" w:rsidRDefault="004340A4" w:rsidP="00FE51E4">
            <w:pPr>
              <w:rPr>
                <w:b/>
                <w:u w:val="single"/>
              </w:rPr>
            </w:pPr>
            <w:r>
              <w:rPr>
                <w:b/>
                <w:u w:val="single"/>
              </w:rPr>
              <w:t>AOB</w:t>
            </w:r>
          </w:p>
          <w:p w14:paraId="49190201" w14:textId="77777777" w:rsidR="004340A4" w:rsidRDefault="004340A4" w:rsidP="00FE51E4">
            <w:pPr>
              <w:rPr>
                <w:b/>
                <w:u w:val="single"/>
              </w:rPr>
            </w:pPr>
          </w:p>
          <w:p w14:paraId="1CEA8048" w14:textId="621AA428" w:rsidR="004340A4" w:rsidRDefault="00137847" w:rsidP="00FE51E4">
            <w:pPr>
              <w:rPr>
                <w:b/>
              </w:rPr>
            </w:pPr>
            <w:r>
              <w:rPr>
                <w:b/>
              </w:rPr>
              <w:t>Author Visit</w:t>
            </w:r>
          </w:p>
          <w:p w14:paraId="4F4BFE98" w14:textId="5347D9B4" w:rsidR="00F77425" w:rsidRDefault="00137847" w:rsidP="00FE51E4">
            <w:pPr>
              <w:rPr>
                <w:bCs/>
              </w:rPr>
            </w:pPr>
            <w:r>
              <w:rPr>
                <w:bCs/>
              </w:rPr>
              <w:t>The planned author visit is taking place on 14</w:t>
            </w:r>
            <w:r w:rsidRPr="00137847">
              <w:rPr>
                <w:bCs/>
                <w:vertAlign w:val="superscript"/>
              </w:rPr>
              <w:t>th</w:t>
            </w:r>
            <w:r>
              <w:rPr>
                <w:bCs/>
              </w:rPr>
              <w:t xml:space="preserve"> May with various workshops planned. MC to arrange donation if not previously submitted.</w:t>
            </w:r>
          </w:p>
          <w:p w14:paraId="5638030F" w14:textId="3DDA4591" w:rsidR="003C0BAC" w:rsidRDefault="003C0BAC" w:rsidP="00FE51E4">
            <w:pPr>
              <w:rPr>
                <w:bCs/>
              </w:rPr>
            </w:pPr>
          </w:p>
          <w:p w14:paraId="0D9701C1" w14:textId="77777777" w:rsidR="00F77425" w:rsidRPr="00B91CB7" w:rsidRDefault="00137847" w:rsidP="00137847">
            <w:pPr>
              <w:rPr>
                <w:b/>
              </w:rPr>
            </w:pPr>
            <w:r w:rsidRPr="00B91CB7">
              <w:rPr>
                <w:b/>
              </w:rPr>
              <w:t>Easter Eggs</w:t>
            </w:r>
          </w:p>
          <w:p w14:paraId="03608B7D" w14:textId="77777777" w:rsidR="00137847" w:rsidRDefault="00137847" w:rsidP="00137847">
            <w:pPr>
              <w:rPr>
                <w:bCs/>
              </w:rPr>
            </w:pPr>
            <w:r>
              <w:rPr>
                <w:bCs/>
              </w:rPr>
              <w:t>KP to submit expenses for Easter Eggs purchased.</w:t>
            </w:r>
          </w:p>
          <w:p w14:paraId="4BB5C4BD" w14:textId="77777777" w:rsidR="00137847" w:rsidRDefault="00137847" w:rsidP="00137847">
            <w:pPr>
              <w:rPr>
                <w:bCs/>
              </w:rPr>
            </w:pPr>
            <w:r>
              <w:rPr>
                <w:bCs/>
              </w:rPr>
              <w:t>KP to pay in money received for easter egg purchases.</w:t>
            </w:r>
          </w:p>
          <w:p w14:paraId="7AC9DDC0" w14:textId="77777777" w:rsidR="00137847" w:rsidRDefault="00137847" w:rsidP="00137847">
            <w:pPr>
              <w:rPr>
                <w:bCs/>
              </w:rPr>
            </w:pPr>
            <w:r>
              <w:rPr>
                <w:bCs/>
              </w:rPr>
              <w:t xml:space="preserve">LM to </w:t>
            </w:r>
            <w:r w:rsidR="00B91CB7">
              <w:rPr>
                <w:bCs/>
              </w:rPr>
              <w:t>submit payment for crème eggs purchased.</w:t>
            </w:r>
          </w:p>
          <w:p w14:paraId="7DB6F5AA" w14:textId="77777777" w:rsidR="00B91CB7" w:rsidRDefault="00B91CB7" w:rsidP="00137847">
            <w:pPr>
              <w:rPr>
                <w:bCs/>
              </w:rPr>
            </w:pPr>
          </w:p>
          <w:p w14:paraId="3F3DE542" w14:textId="77777777" w:rsidR="00B91CB7" w:rsidRPr="00B91CB7" w:rsidRDefault="00B91CB7" w:rsidP="00137847">
            <w:pPr>
              <w:rPr>
                <w:b/>
              </w:rPr>
            </w:pPr>
            <w:r w:rsidRPr="00B91CB7">
              <w:rPr>
                <w:b/>
              </w:rPr>
              <w:t>Minutes</w:t>
            </w:r>
          </w:p>
          <w:p w14:paraId="58EC3347" w14:textId="77777777" w:rsidR="00B91CB7" w:rsidRDefault="00B91CB7" w:rsidP="00137847">
            <w:pPr>
              <w:rPr>
                <w:bCs/>
              </w:rPr>
            </w:pPr>
            <w:r>
              <w:rPr>
                <w:bCs/>
              </w:rPr>
              <w:lastRenderedPageBreak/>
              <w:t xml:space="preserve">MC to </w:t>
            </w:r>
            <w:proofErr w:type="spellStart"/>
            <w:r>
              <w:rPr>
                <w:bCs/>
              </w:rPr>
              <w:t>sent</w:t>
            </w:r>
            <w:proofErr w:type="spellEnd"/>
            <w:r>
              <w:rPr>
                <w:bCs/>
              </w:rPr>
              <w:t xml:space="preserve"> CT the minutes from the previous three meetings.</w:t>
            </w:r>
          </w:p>
          <w:p w14:paraId="79BB00C5" w14:textId="182EDD4B" w:rsidR="00B91CB7" w:rsidRPr="004340A4" w:rsidRDefault="00B91CB7" w:rsidP="00137847">
            <w:pPr>
              <w:rPr>
                <w:bCs/>
              </w:rPr>
            </w:pPr>
          </w:p>
        </w:tc>
        <w:tc>
          <w:tcPr>
            <w:tcW w:w="1321" w:type="dxa"/>
          </w:tcPr>
          <w:p w14:paraId="21225019" w14:textId="77777777" w:rsidR="00996A8E" w:rsidRDefault="00996A8E" w:rsidP="00E85099"/>
          <w:p w14:paraId="6A0599C0" w14:textId="77777777" w:rsidR="00F77425" w:rsidRDefault="00F77425" w:rsidP="00E85099"/>
          <w:p w14:paraId="2EC33031" w14:textId="77777777" w:rsidR="00F77425" w:rsidRDefault="00F77425" w:rsidP="00E85099"/>
          <w:p w14:paraId="36753D01" w14:textId="77777777" w:rsidR="00137847" w:rsidRDefault="00137847" w:rsidP="00E85099"/>
          <w:p w14:paraId="6085A65B" w14:textId="0677A157" w:rsidR="00F77425" w:rsidRDefault="00F77425" w:rsidP="00E85099">
            <w:r>
              <w:t>MC</w:t>
            </w:r>
          </w:p>
          <w:p w14:paraId="351D5867" w14:textId="77777777" w:rsidR="00F77425" w:rsidRDefault="00F77425" w:rsidP="00E85099"/>
          <w:p w14:paraId="2BE518C9" w14:textId="78780AFF" w:rsidR="00F77425" w:rsidRDefault="00F77425" w:rsidP="00E85099"/>
          <w:p w14:paraId="304AE188" w14:textId="7B1B3135" w:rsidR="00B91CB7" w:rsidRDefault="00B91CB7" w:rsidP="00E85099">
            <w:r>
              <w:t>KP</w:t>
            </w:r>
          </w:p>
          <w:p w14:paraId="5D3BBE4E" w14:textId="3340255F" w:rsidR="00B91CB7" w:rsidRDefault="00B91CB7" w:rsidP="00E85099">
            <w:r>
              <w:t>KP</w:t>
            </w:r>
          </w:p>
          <w:p w14:paraId="3EE680AF" w14:textId="309A62E7" w:rsidR="00B91CB7" w:rsidRDefault="00B91CB7" w:rsidP="00E85099">
            <w:r>
              <w:t>L</w:t>
            </w:r>
            <w:r w:rsidR="00B355A6">
              <w:t>M</w:t>
            </w:r>
          </w:p>
          <w:p w14:paraId="58496699" w14:textId="77777777" w:rsidR="00F77425" w:rsidRDefault="00F77425" w:rsidP="00E85099"/>
          <w:p w14:paraId="75532555" w14:textId="77777777" w:rsidR="003C0BAC" w:rsidRDefault="003C0BAC" w:rsidP="00E85099"/>
          <w:p w14:paraId="16198ACB" w14:textId="5DDA925D" w:rsidR="00B91CB7" w:rsidRDefault="00B91CB7" w:rsidP="00E85099">
            <w:r>
              <w:lastRenderedPageBreak/>
              <w:t>MC</w:t>
            </w:r>
          </w:p>
        </w:tc>
      </w:tr>
      <w:tr w:rsidR="00012A99" w14:paraId="65C50117" w14:textId="77777777" w:rsidTr="006D52F7">
        <w:tc>
          <w:tcPr>
            <w:tcW w:w="7695" w:type="dxa"/>
          </w:tcPr>
          <w:p w14:paraId="05C8D359" w14:textId="77777777" w:rsidR="00012A99" w:rsidRDefault="00012A99" w:rsidP="00E85099">
            <w:pPr>
              <w:rPr>
                <w:b/>
              </w:rPr>
            </w:pPr>
            <w:r w:rsidRPr="00012A99">
              <w:rPr>
                <w:b/>
              </w:rPr>
              <w:lastRenderedPageBreak/>
              <w:t>Next Meeting</w:t>
            </w:r>
          </w:p>
          <w:p w14:paraId="0460C2A5" w14:textId="77777777" w:rsidR="00B37AA7" w:rsidRDefault="00B37AA7" w:rsidP="00E85099">
            <w:pPr>
              <w:rPr>
                <w:b/>
              </w:rPr>
            </w:pPr>
          </w:p>
          <w:p w14:paraId="0F17E818" w14:textId="46CCBBA7" w:rsidR="00207871" w:rsidRDefault="00295206" w:rsidP="00295206">
            <w:r>
              <w:t xml:space="preserve">Thursday, </w:t>
            </w:r>
            <w:r w:rsidR="00B91CB7">
              <w:t>10</w:t>
            </w:r>
            <w:r w:rsidR="00B91CB7" w:rsidRPr="00B91CB7">
              <w:rPr>
                <w:vertAlign w:val="superscript"/>
              </w:rPr>
              <w:t>th</w:t>
            </w:r>
            <w:r w:rsidR="00B91CB7">
              <w:t xml:space="preserve"> June</w:t>
            </w:r>
            <w:r w:rsidR="009971AA">
              <w:t xml:space="preserve"> </w:t>
            </w:r>
            <w:r>
              <w:t>2021</w:t>
            </w:r>
            <w:r w:rsidR="00443B7A" w:rsidRPr="00443B7A">
              <w:t>.</w:t>
            </w:r>
          </w:p>
          <w:p w14:paraId="232FA462" w14:textId="77777777" w:rsidR="00295206" w:rsidRPr="00443B7A" w:rsidRDefault="00295206" w:rsidP="00295206"/>
        </w:tc>
        <w:tc>
          <w:tcPr>
            <w:tcW w:w="1321" w:type="dxa"/>
          </w:tcPr>
          <w:p w14:paraId="75C1F7E6" w14:textId="77777777" w:rsidR="00012A99" w:rsidRDefault="00012A99" w:rsidP="00E85099"/>
          <w:p w14:paraId="2D502A84" w14:textId="77777777" w:rsidR="00207871" w:rsidRDefault="00207871" w:rsidP="00E85099"/>
          <w:p w14:paraId="777BDC72" w14:textId="77777777" w:rsidR="00B1614B" w:rsidRDefault="00B1614B" w:rsidP="00636776"/>
        </w:tc>
      </w:tr>
    </w:tbl>
    <w:p w14:paraId="51C7BCFA" w14:textId="77777777" w:rsidR="00E85099" w:rsidRDefault="00E85099" w:rsidP="00E85099"/>
    <w:sectPr w:rsidR="00E85099" w:rsidSect="00626D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B19A8"/>
    <w:multiLevelType w:val="hybridMultilevel"/>
    <w:tmpl w:val="CCB0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459A9"/>
    <w:multiLevelType w:val="hybridMultilevel"/>
    <w:tmpl w:val="E6C6C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402959"/>
    <w:multiLevelType w:val="hybridMultilevel"/>
    <w:tmpl w:val="049AF26E"/>
    <w:lvl w:ilvl="0" w:tplc="E9005C0E">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1A3D84"/>
    <w:multiLevelType w:val="hybridMultilevel"/>
    <w:tmpl w:val="2D4A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B94368"/>
    <w:multiLevelType w:val="hybridMultilevel"/>
    <w:tmpl w:val="3E34A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C3682E"/>
    <w:multiLevelType w:val="hybridMultilevel"/>
    <w:tmpl w:val="62827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07B7DFE"/>
    <w:multiLevelType w:val="hybridMultilevel"/>
    <w:tmpl w:val="BE7AEB42"/>
    <w:lvl w:ilvl="0" w:tplc="B3AEA5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45"/>
    <w:rsid w:val="00000A9D"/>
    <w:rsid w:val="00012A99"/>
    <w:rsid w:val="000171D3"/>
    <w:rsid w:val="00017829"/>
    <w:rsid w:val="00017FF2"/>
    <w:rsid w:val="0004221C"/>
    <w:rsid w:val="00053DE3"/>
    <w:rsid w:val="00064C44"/>
    <w:rsid w:val="00067B91"/>
    <w:rsid w:val="00074E1E"/>
    <w:rsid w:val="00082685"/>
    <w:rsid w:val="00085CBA"/>
    <w:rsid w:val="000A3710"/>
    <w:rsid w:val="000A468D"/>
    <w:rsid w:val="000A5062"/>
    <w:rsid w:val="000A7E6A"/>
    <w:rsid w:val="000C652A"/>
    <w:rsid w:val="000E61F4"/>
    <w:rsid w:val="000E6C1D"/>
    <w:rsid w:val="000F0415"/>
    <w:rsid w:val="001047D5"/>
    <w:rsid w:val="00107672"/>
    <w:rsid w:val="00113209"/>
    <w:rsid w:val="00137847"/>
    <w:rsid w:val="001465D1"/>
    <w:rsid w:val="001523FA"/>
    <w:rsid w:val="001709B1"/>
    <w:rsid w:val="0017538B"/>
    <w:rsid w:val="0018439A"/>
    <w:rsid w:val="001A132B"/>
    <w:rsid w:val="001A2FFA"/>
    <w:rsid w:val="001A55BF"/>
    <w:rsid w:val="001B4671"/>
    <w:rsid w:val="001D0A6B"/>
    <w:rsid w:val="001D4EB5"/>
    <w:rsid w:val="001F24E4"/>
    <w:rsid w:val="00200695"/>
    <w:rsid w:val="00207871"/>
    <w:rsid w:val="00207894"/>
    <w:rsid w:val="002146AE"/>
    <w:rsid w:val="002257DD"/>
    <w:rsid w:val="00242ED4"/>
    <w:rsid w:val="002467F4"/>
    <w:rsid w:val="00264F04"/>
    <w:rsid w:val="0028251B"/>
    <w:rsid w:val="00290185"/>
    <w:rsid w:val="00295206"/>
    <w:rsid w:val="002960F9"/>
    <w:rsid w:val="002A1177"/>
    <w:rsid w:val="002B7C9D"/>
    <w:rsid w:val="002C586E"/>
    <w:rsid w:val="002D18A1"/>
    <w:rsid w:val="002D7733"/>
    <w:rsid w:val="002F6674"/>
    <w:rsid w:val="002F7ECF"/>
    <w:rsid w:val="00300B87"/>
    <w:rsid w:val="00316887"/>
    <w:rsid w:val="00320740"/>
    <w:rsid w:val="0036732F"/>
    <w:rsid w:val="00370D7E"/>
    <w:rsid w:val="003813D2"/>
    <w:rsid w:val="00382AFA"/>
    <w:rsid w:val="00383252"/>
    <w:rsid w:val="0039477E"/>
    <w:rsid w:val="003A6462"/>
    <w:rsid w:val="003A7B81"/>
    <w:rsid w:val="003B1182"/>
    <w:rsid w:val="003C0BAC"/>
    <w:rsid w:val="003C58AC"/>
    <w:rsid w:val="003C5F44"/>
    <w:rsid w:val="003D5A91"/>
    <w:rsid w:val="003E01C4"/>
    <w:rsid w:val="003E204E"/>
    <w:rsid w:val="003F2F9D"/>
    <w:rsid w:val="0042067D"/>
    <w:rsid w:val="00423772"/>
    <w:rsid w:val="00430053"/>
    <w:rsid w:val="00432132"/>
    <w:rsid w:val="004340A4"/>
    <w:rsid w:val="00440D23"/>
    <w:rsid w:val="00443B7A"/>
    <w:rsid w:val="00451539"/>
    <w:rsid w:val="00453C66"/>
    <w:rsid w:val="0045476F"/>
    <w:rsid w:val="004639A9"/>
    <w:rsid w:val="00487C6B"/>
    <w:rsid w:val="00491396"/>
    <w:rsid w:val="0049468D"/>
    <w:rsid w:val="004B3760"/>
    <w:rsid w:val="004C0986"/>
    <w:rsid w:val="004D0E10"/>
    <w:rsid w:val="004D7C43"/>
    <w:rsid w:val="004E73D5"/>
    <w:rsid w:val="00510AB0"/>
    <w:rsid w:val="00511EB8"/>
    <w:rsid w:val="005213DA"/>
    <w:rsid w:val="00531ED8"/>
    <w:rsid w:val="005363BE"/>
    <w:rsid w:val="005401ED"/>
    <w:rsid w:val="005575AA"/>
    <w:rsid w:val="005630C7"/>
    <w:rsid w:val="00567CCA"/>
    <w:rsid w:val="00570670"/>
    <w:rsid w:val="00582137"/>
    <w:rsid w:val="005970A1"/>
    <w:rsid w:val="005A7854"/>
    <w:rsid w:val="005C1E73"/>
    <w:rsid w:val="005D1E75"/>
    <w:rsid w:val="00604B2B"/>
    <w:rsid w:val="00613CB3"/>
    <w:rsid w:val="00626D43"/>
    <w:rsid w:val="00636776"/>
    <w:rsid w:val="00645D5A"/>
    <w:rsid w:val="00654563"/>
    <w:rsid w:val="00663215"/>
    <w:rsid w:val="006720BF"/>
    <w:rsid w:val="00682ABB"/>
    <w:rsid w:val="006844B8"/>
    <w:rsid w:val="006B195A"/>
    <w:rsid w:val="006D16DD"/>
    <w:rsid w:val="006D52F7"/>
    <w:rsid w:val="00701AF1"/>
    <w:rsid w:val="0073442B"/>
    <w:rsid w:val="007470FB"/>
    <w:rsid w:val="007529B3"/>
    <w:rsid w:val="007534F0"/>
    <w:rsid w:val="007605D1"/>
    <w:rsid w:val="0078378F"/>
    <w:rsid w:val="00793DB8"/>
    <w:rsid w:val="007D08F0"/>
    <w:rsid w:val="008044B9"/>
    <w:rsid w:val="00833FEA"/>
    <w:rsid w:val="0086252C"/>
    <w:rsid w:val="00875A26"/>
    <w:rsid w:val="00890A3B"/>
    <w:rsid w:val="008965F3"/>
    <w:rsid w:val="008A4CEC"/>
    <w:rsid w:val="008C301A"/>
    <w:rsid w:val="008C30DA"/>
    <w:rsid w:val="008C7C9F"/>
    <w:rsid w:val="008E1BDB"/>
    <w:rsid w:val="008E33E7"/>
    <w:rsid w:val="008F37D1"/>
    <w:rsid w:val="008F396C"/>
    <w:rsid w:val="00903B95"/>
    <w:rsid w:val="009071DD"/>
    <w:rsid w:val="00911CA0"/>
    <w:rsid w:val="00914E29"/>
    <w:rsid w:val="009309CA"/>
    <w:rsid w:val="009337C8"/>
    <w:rsid w:val="00935E06"/>
    <w:rsid w:val="0093673D"/>
    <w:rsid w:val="00944EE8"/>
    <w:rsid w:val="00961D2B"/>
    <w:rsid w:val="00996A8E"/>
    <w:rsid w:val="009971AA"/>
    <w:rsid w:val="009A3D8E"/>
    <w:rsid w:val="009B4624"/>
    <w:rsid w:val="009D1ED2"/>
    <w:rsid w:val="009E6C42"/>
    <w:rsid w:val="009F2CBF"/>
    <w:rsid w:val="009F4DD5"/>
    <w:rsid w:val="009F6669"/>
    <w:rsid w:val="009F6841"/>
    <w:rsid w:val="00A11A71"/>
    <w:rsid w:val="00A14D50"/>
    <w:rsid w:val="00A221AA"/>
    <w:rsid w:val="00A32333"/>
    <w:rsid w:val="00A44A0B"/>
    <w:rsid w:val="00A45A90"/>
    <w:rsid w:val="00A543C7"/>
    <w:rsid w:val="00A545AA"/>
    <w:rsid w:val="00A70960"/>
    <w:rsid w:val="00A8108A"/>
    <w:rsid w:val="00A8589D"/>
    <w:rsid w:val="00A97C29"/>
    <w:rsid w:val="00AC29BC"/>
    <w:rsid w:val="00B074E0"/>
    <w:rsid w:val="00B077EA"/>
    <w:rsid w:val="00B07DD7"/>
    <w:rsid w:val="00B12017"/>
    <w:rsid w:val="00B143FC"/>
    <w:rsid w:val="00B157C4"/>
    <w:rsid w:val="00B1614B"/>
    <w:rsid w:val="00B244A4"/>
    <w:rsid w:val="00B27F39"/>
    <w:rsid w:val="00B355A6"/>
    <w:rsid w:val="00B37AA7"/>
    <w:rsid w:val="00B6105B"/>
    <w:rsid w:val="00B6121F"/>
    <w:rsid w:val="00B70F3D"/>
    <w:rsid w:val="00B82312"/>
    <w:rsid w:val="00B91CB7"/>
    <w:rsid w:val="00BA2EB1"/>
    <w:rsid w:val="00BA4842"/>
    <w:rsid w:val="00BD091B"/>
    <w:rsid w:val="00BD5353"/>
    <w:rsid w:val="00BD66A4"/>
    <w:rsid w:val="00BE5842"/>
    <w:rsid w:val="00C00ACD"/>
    <w:rsid w:val="00C05F18"/>
    <w:rsid w:val="00C07176"/>
    <w:rsid w:val="00C2658F"/>
    <w:rsid w:val="00C33FAE"/>
    <w:rsid w:val="00C47B96"/>
    <w:rsid w:val="00C52876"/>
    <w:rsid w:val="00C57CC3"/>
    <w:rsid w:val="00C60145"/>
    <w:rsid w:val="00C6193E"/>
    <w:rsid w:val="00C725AB"/>
    <w:rsid w:val="00C77FDB"/>
    <w:rsid w:val="00CA0554"/>
    <w:rsid w:val="00CA5694"/>
    <w:rsid w:val="00CA7349"/>
    <w:rsid w:val="00CB23F5"/>
    <w:rsid w:val="00CE4021"/>
    <w:rsid w:val="00D256E8"/>
    <w:rsid w:val="00D46FC4"/>
    <w:rsid w:val="00D74C4E"/>
    <w:rsid w:val="00D86DCA"/>
    <w:rsid w:val="00DA23E1"/>
    <w:rsid w:val="00DB5C93"/>
    <w:rsid w:val="00DC0487"/>
    <w:rsid w:val="00DC55FA"/>
    <w:rsid w:val="00DD0B4B"/>
    <w:rsid w:val="00DE4955"/>
    <w:rsid w:val="00DF1A61"/>
    <w:rsid w:val="00DF325E"/>
    <w:rsid w:val="00E24E33"/>
    <w:rsid w:val="00E54FE4"/>
    <w:rsid w:val="00E85099"/>
    <w:rsid w:val="00EA1247"/>
    <w:rsid w:val="00EA298C"/>
    <w:rsid w:val="00EB1D36"/>
    <w:rsid w:val="00EC1FB5"/>
    <w:rsid w:val="00EC6859"/>
    <w:rsid w:val="00ED129C"/>
    <w:rsid w:val="00EE721C"/>
    <w:rsid w:val="00F25985"/>
    <w:rsid w:val="00F36CC8"/>
    <w:rsid w:val="00F6563A"/>
    <w:rsid w:val="00F77425"/>
    <w:rsid w:val="00F9389C"/>
    <w:rsid w:val="00FA2CB4"/>
    <w:rsid w:val="00FB6983"/>
    <w:rsid w:val="00FB6A85"/>
    <w:rsid w:val="00FC0EB6"/>
    <w:rsid w:val="00FE2C25"/>
    <w:rsid w:val="00FE364B"/>
    <w:rsid w:val="00FE51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D8244"/>
  <w15:docId w15:val="{DE4A3312-2A85-2643-A122-609389AC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D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18A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A7B81"/>
    <w:pPr>
      <w:ind w:left="720"/>
      <w:contextualSpacing/>
    </w:pPr>
  </w:style>
  <w:style w:type="character" w:styleId="Hyperlink">
    <w:name w:val="Hyperlink"/>
    <w:basedOn w:val="DefaultParagraphFont"/>
    <w:uiPriority w:val="99"/>
    <w:unhideWhenUsed/>
    <w:rsid w:val="003813D2"/>
    <w:rPr>
      <w:color w:val="0000FF"/>
      <w:u w:val="single"/>
    </w:rPr>
  </w:style>
  <w:style w:type="character" w:styleId="UnresolvedMention">
    <w:name w:val="Unresolved Mention"/>
    <w:basedOn w:val="DefaultParagraphFont"/>
    <w:uiPriority w:val="99"/>
    <w:semiHidden/>
    <w:unhideWhenUsed/>
    <w:rsid w:val="00BD53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89BE1-0D87-4823-9803-C62DB438C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9333</TotalTime>
  <Pages>3</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Corporate Edition</dc:creator>
  <cp:lastModifiedBy>Mark Crawley</cp:lastModifiedBy>
  <cp:revision>13</cp:revision>
  <dcterms:created xsi:type="dcterms:W3CDTF">2021-05-05T08:14:00Z</dcterms:created>
  <dcterms:modified xsi:type="dcterms:W3CDTF">2021-06-16T18:50:00Z</dcterms:modified>
</cp:coreProperties>
</file>