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A029A" w14:textId="77777777" w:rsidR="0013194F" w:rsidRDefault="00F86CC3">
      <w:r>
        <w:rPr>
          <w:noProof/>
          <w:lang w:eastAsia="en-GB"/>
        </w:rPr>
        <w:drawing>
          <wp:anchor distT="0" distB="0" distL="114300" distR="114300" simplePos="0" relativeHeight="251667456" behindDoc="0" locked="0" layoutInCell="1" allowOverlap="1" wp14:anchorId="685A029C" wp14:editId="685A029D">
            <wp:simplePos x="0" y="0"/>
            <wp:positionH relativeFrom="column">
              <wp:posOffset>8517255</wp:posOffset>
            </wp:positionH>
            <wp:positionV relativeFrom="paragraph">
              <wp:posOffset>5450205</wp:posOffset>
            </wp:positionV>
            <wp:extent cx="1219200" cy="1329690"/>
            <wp:effectExtent l="0" t="0" r="0" b="3810"/>
            <wp:wrapNone/>
            <wp:docPr id="5" name="Picture 5" descr="C:\Users\Simon\Pictures\Work pics &amp; images\Subjects\Writing\writ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mon\Pictures\Work pics &amp; images\Subjects\Writing\writing.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0" cy="1329690"/>
                    </a:xfrm>
                    <a:prstGeom prst="rect">
                      <a:avLst/>
                    </a:prstGeom>
                    <a:noFill/>
                    <a:ln>
                      <a:noFill/>
                    </a:ln>
                  </pic:spPr>
                </pic:pic>
              </a:graphicData>
            </a:graphic>
            <wp14:sizeRelH relativeFrom="page">
              <wp14:pctWidth>0</wp14:pctWidth>
            </wp14:sizeRelH>
            <wp14:sizeRelV relativeFrom="page">
              <wp14:pctHeight>0</wp14:pctHeight>
            </wp14:sizeRelV>
          </wp:anchor>
        </w:drawing>
      </w:r>
      <w:r w:rsidR="001C6324">
        <w:rPr>
          <w:noProof/>
          <w:lang w:eastAsia="en-GB"/>
        </w:rPr>
        <w:drawing>
          <wp:anchor distT="0" distB="0" distL="114300" distR="114300" simplePos="0" relativeHeight="251666432" behindDoc="0" locked="0" layoutInCell="1" allowOverlap="1" wp14:anchorId="685A029E" wp14:editId="685A029F">
            <wp:simplePos x="0" y="0"/>
            <wp:positionH relativeFrom="column">
              <wp:posOffset>268605</wp:posOffset>
            </wp:positionH>
            <wp:positionV relativeFrom="paragraph">
              <wp:posOffset>5297805</wp:posOffset>
            </wp:positionV>
            <wp:extent cx="1399597" cy="1314450"/>
            <wp:effectExtent l="0" t="0" r="0" b="0"/>
            <wp:wrapNone/>
            <wp:docPr id="4" name="Picture 4" descr="C:\Users\Simon\Pictures\Work pics &amp; images\Subjects\Reading\rea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Pictures\Work pics &amp; images\Subjects\Reading\read1.gif"/>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6265" t="2621" r="4519" b="4869"/>
                    <a:stretch/>
                  </pic:blipFill>
                  <pic:spPr bwMode="auto">
                    <a:xfrm>
                      <a:off x="0" y="0"/>
                      <a:ext cx="1399597" cy="1314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63360" behindDoc="0" locked="0" layoutInCell="1" allowOverlap="1" wp14:anchorId="685A02A0" wp14:editId="685A02A1">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14:paraId="685A02AC" w14:textId="77777777" w:rsidR="00D810A6" w:rsidRPr="00B10730" w:rsidRDefault="00D810A6" w:rsidP="00D810A6">
                            <w:pPr>
                              <w:pStyle w:val="NoSpacing"/>
                              <w:rPr>
                                <w:rFonts w:ascii="Century Gothic" w:hAnsi="Century Gothic"/>
                                <w:b/>
                                <w:color w:val="FFFFFF" w:themeColor="background1"/>
                                <w:sz w:val="32"/>
                                <w:szCs w:val="24"/>
                              </w:rPr>
                            </w:pPr>
                            <w:r w:rsidRPr="00B10730">
                              <w:rPr>
                                <w:rFonts w:ascii="Century Gothic" w:hAnsi="Century Gothic"/>
                                <w:b/>
                                <w:color w:val="FFFFFF" w:themeColor="background1"/>
                                <w:sz w:val="32"/>
                                <w:szCs w:val="24"/>
                                <w:highlight w:val="darkGreen"/>
                              </w:rPr>
                              <w:t>Writing</w:t>
                            </w:r>
                          </w:p>
                          <w:p w14:paraId="685A02AD" w14:textId="77777777" w:rsidR="00D810A6" w:rsidRPr="007A6A02" w:rsidRDefault="00D810A6" w:rsidP="00FD5D8B">
                            <w:pPr>
                              <w:pStyle w:val="NoSpacing"/>
                              <w:rPr>
                                <w:rFonts w:ascii="Century Gothic" w:hAnsi="Century Gothic"/>
                                <w:b/>
                                <w:sz w:val="32"/>
                                <w:szCs w:val="28"/>
                              </w:rPr>
                            </w:pPr>
                          </w:p>
                          <w:p w14:paraId="685A02AE" w14:textId="77777777" w:rsidR="00623680" w:rsidRPr="007A6A02" w:rsidRDefault="007A6A02" w:rsidP="007A6A02">
                            <w:pPr>
                              <w:pStyle w:val="NoSpacing"/>
                              <w:numPr>
                                <w:ilvl w:val="0"/>
                                <w:numId w:val="2"/>
                              </w:numPr>
                              <w:rPr>
                                <w:rFonts w:ascii="Century Gothic" w:hAnsi="Century Gothic"/>
                                <w:sz w:val="32"/>
                                <w:szCs w:val="28"/>
                              </w:rPr>
                            </w:pPr>
                            <w:r w:rsidRPr="007A6A02">
                              <w:rPr>
                                <w:rFonts w:ascii="Century Gothic" w:hAnsi="Century Gothic"/>
                                <w:sz w:val="32"/>
                                <w:szCs w:val="28"/>
                                <w:lang w:val="en-US"/>
                              </w:rPr>
                              <w:t xml:space="preserve">Write </w:t>
                            </w:r>
                            <w:r w:rsidR="00CF17B5">
                              <w:rPr>
                                <w:rFonts w:ascii="Century Gothic" w:hAnsi="Century Gothic"/>
                                <w:sz w:val="32"/>
                                <w:szCs w:val="28"/>
                                <w:lang w:val="en-US"/>
                              </w:rPr>
                              <w:t>clear sentences marked with capital letters and full stops.</w:t>
                            </w:r>
                          </w:p>
                          <w:p w14:paraId="685A02AF" w14:textId="77777777" w:rsidR="00623680" w:rsidRPr="007A6A02" w:rsidRDefault="007A6A02" w:rsidP="007A6A02">
                            <w:pPr>
                              <w:pStyle w:val="NoSpacing"/>
                              <w:numPr>
                                <w:ilvl w:val="0"/>
                                <w:numId w:val="2"/>
                              </w:numPr>
                              <w:rPr>
                                <w:rFonts w:ascii="Century Gothic" w:hAnsi="Century Gothic"/>
                                <w:sz w:val="32"/>
                                <w:szCs w:val="28"/>
                              </w:rPr>
                            </w:pPr>
                            <w:r w:rsidRPr="007A6A02">
                              <w:rPr>
                                <w:rFonts w:ascii="Century Gothic" w:hAnsi="Century Gothic"/>
                                <w:sz w:val="32"/>
                                <w:szCs w:val="28"/>
                                <w:lang w:val="en-US"/>
                              </w:rPr>
                              <w:t>Use ‘and’ to join ideas.</w:t>
                            </w:r>
                          </w:p>
                          <w:p w14:paraId="685A02B0" w14:textId="77777777" w:rsidR="00623680" w:rsidRPr="007A6A02" w:rsidRDefault="007A6A02" w:rsidP="007A6A02">
                            <w:pPr>
                              <w:pStyle w:val="NoSpacing"/>
                              <w:numPr>
                                <w:ilvl w:val="0"/>
                                <w:numId w:val="2"/>
                              </w:numPr>
                              <w:rPr>
                                <w:rFonts w:ascii="Century Gothic" w:hAnsi="Century Gothic"/>
                                <w:sz w:val="32"/>
                                <w:szCs w:val="28"/>
                              </w:rPr>
                            </w:pPr>
                            <w:r w:rsidRPr="007A6A02">
                              <w:rPr>
                                <w:rFonts w:ascii="Century Gothic" w:hAnsi="Century Gothic"/>
                                <w:sz w:val="32"/>
                                <w:szCs w:val="28"/>
                                <w:lang w:val="en-US"/>
                              </w:rPr>
                              <w:t xml:space="preserve">Use conjunctions to join sentences (e.g. so, but). </w:t>
                            </w:r>
                          </w:p>
                          <w:p w14:paraId="685A02B1" w14:textId="77777777" w:rsidR="00623680" w:rsidRPr="007A6A02" w:rsidRDefault="007A6A02" w:rsidP="007A6A02">
                            <w:pPr>
                              <w:pStyle w:val="NoSpacing"/>
                              <w:numPr>
                                <w:ilvl w:val="0"/>
                                <w:numId w:val="2"/>
                              </w:numPr>
                              <w:rPr>
                                <w:rFonts w:ascii="Century Gothic" w:hAnsi="Century Gothic"/>
                                <w:sz w:val="32"/>
                                <w:szCs w:val="28"/>
                              </w:rPr>
                            </w:pPr>
                            <w:r w:rsidRPr="007A6A02">
                              <w:rPr>
                                <w:rFonts w:ascii="Century Gothic" w:hAnsi="Century Gothic"/>
                                <w:sz w:val="32"/>
                                <w:szCs w:val="28"/>
                                <w:lang w:val="en-US"/>
                              </w:rPr>
                              <w:t>Use standard forms of verbs, e.g. go/went.</w:t>
                            </w:r>
                          </w:p>
                          <w:p w14:paraId="685A02B2" w14:textId="77777777" w:rsidR="00623680" w:rsidRPr="007A6A02" w:rsidRDefault="007A6A02" w:rsidP="007A6A02">
                            <w:pPr>
                              <w:pStyle w:val="NoSpacing"/>
                              <w:numPr>
                                <w:ilvl w:val="0"/>
                                <w:numId w:val="2"/>
                              </w:numPr>
                              <w:rPr>
                                <w:rFonts w:ascii="Century Gothic" w:hAnsi="Century Gothic"/>
                                <w:sz w:val="32"/>
                                <w:szCs w:val="28"/>
                              </w:rPr>
                            </w:pPr>
                            <w:r w:rsidRPr="007A6A02">
                              <w:rPr>
                                <w:rFonts w:ascii="Century Gothic" w:hAnsi="Century Gothic"/>
                                <w:sz w:val="32"/>
                                <w:szCs w:val="28"/>
                                <w:lang w:val="en-US"/>
                              </w:rPr>
                              <w:t>Evidence of:</w:t>
                            </w:r>
                          </w:p>
                          <w:p w14:paraId="685A02B3" w14:textId="77777777" w:rsidR="00623680" w:rsidRPr="007A6A02" w:rsidRDefault="007A6A02" w:rsidP="007A6A02">
                            <w:pPr>
                              <w:pStyle w:val="NoSpacing"/>
                              <w:numPr>
                                <w:ilvl w:val="0"/>
                                <w:numId w:val="2"/>
                              </w:numPr>
                              <w:rPr>
                                <w:rFonts w:ascii="Century Gothic" w:hAnsi="Century Gothic"/>
                                <w:sz w:val="32"/>
                                <w:szCs w:val="28"/>
                              </w:rPr>
                            </w:pPr>
                            <w:r w:rsidRPr="007A6A02">
                              <w:rPr>
                                <w:rFonts w:ascii="Century Gothic" w:hAnsi="Century Gothic"/>
                                <w:sz w:val="32"/>
                                <w:szCs w:val="28"/>
                                <w:lang w:val="en-US"/>
                              </w:rPr>
                              <w:t>Capital letters.</w:t>
                            </w:r>
                          </w:p>
                          <w:p w14:paraId="685A02B4" w14:textId="77777777" w:rsidR="00623680" w:rsidRPr="007A6A02" w:rsidRDefault="007A6A02" w:rsidP="007A6A02">
                            <w:pPr>
                              <w:pStyle w:val="NoSpacing"/>
                              <w:numPr>
                                <w:ilvl w:val="0"/>
                                <w:numId w:val="2"/>
                              </w:numPr>
                              <w:rPr>
                                <w:rFonts w:ascii="Century Gothic" w:hAnsi="Century Gothic"/>
                                <w:sz w:val="32"/>
                                <w:szCs w:val="28"/>
                              </w:rPr>
                            </w:pPr>
                            <w:r w:rsidRPr="007A6A02">
                              <w:rPr>
                                <w:rFonts w:ascii="Century Gothic" w:hAnsi="Century Gothic"/>
                                <w:sz w:val="32"/>
                                <w:szCs w:val="28"/>
                                <w:lang w:val="en-US"/>
                              </w:rPr>
                              <w:t>Full stops.</w:t>
                            </w:r>
                          </w:p>
                          <w:p w14:paraId="685A02B5" w14:textId="77777777" w:rsidR="00623680" w:rsidRPr="007A6A02" w:rsidRDefault="007A6A02" w:rsidP="007A6A02">
                            <w:pPr>
                              <w:pStyle w:val="NoSpacing"/>
                              <w:numPr>
                                <w:ilvl w:val="0"/>
                                <w:numId w:val="2"/>
                              </w:numPr>
                              <w:rPr>
                                <w:rFonts w:ascii="Century Gothic" w:hAnsi="Century Gothic"/>
                                <w:sz w:val="32"/>
                                <w:szCs w:val="28"/>
                              </w:rPr>
                            </w:pPr>
                            <w:r w:rsidRPr="007A6A02">
                              <w:rPr>
                                <w:rFonts w:ascii="Century Gothic" w:hAnsi="Century Gothic"/>
                                <w:sz w:val="32"/>
                                <w:szCs w:val="28"/>
                                <w:lang w:val="en-US"/>
                              </w:rPr>
                              <w:t>Question marks.</w:t>
                            </w:r>
                          </w:p>
                          <w:p w14:paraId="685A02B6" w14:textId="77777777" w:rsidR="00623680" w:rsidRPr="007A6A02" w:rsidRDefault="007A6A02" w:rsidP="007A6A02">
                            <w:pPr>
                              <w:pStyle w:val="NoSpacing"/>
                              <w:numPr>
                                <w:ilvl w:val="0"/>
                                <w:numId w:val="2"/>
                              </w:numPr>
                              <w:rPr>
                                <w:rFonts w:ascii="Century Gothic" w:hAnsi="Century Gothic"/>
                                <w:sz w:val="32"/>
                                <w:szCs w:val="28"/>
                              </w:rPr>
                            </w:pPr>
                            <w:r w:rsidRPr="007A6A02">
                              <w:rPr>
                                <w:rFonts w:ascii="Century Gothic" w:hAnsi="Century Gothic"/>
                                <w:sz w:val="32"/>
                                <w:szCs w:val="28"/>
                                <w:lang w:val="en-US"/>
                              </w:rPr>
                              <w:t>Exclamation marks.</w:t>
                            </w:r>
                          </w:p>
                          <w:p w14:paraId="685A02B7" w14:textId="77777777" w:rsidR="00623680" w:rsidRPr="007A6A02" w:rsidRDefault="007A6A02" w:rsidP="007A6A02">
                            <w:pPr>
                              <w:pStyle w:val="NoSpacing"/>
                              <w:numPr>
                                <w:ilvl w:val="0"/>
                                <w:numId w:val="2"/>
                              </w:numPr>
                              <w:rPr>
                                <w:rFonts w:ascii="Century Gothic" w:hAnsi="Century Gothic"/>
                                <w:sz w:val="32"/>
                                <w:szCs w:val="28"/>
                              </w:rPr>
                            </w:pPr>
                            <w:r w:rsidRPr="007A6A02">
                              <w:rPr>
                                <w:rFonts w:ascii="Century Gothic" w:hAnsi="Century Gothic"/>
                                <w:sz w:val="32"/>
                                <w:szCs w:val="28"/>
                                <w:lang w:val="en-US"/>
                              </w:rPr>
                              <w:t>Use capital letters for names &amp; personal pronoun ‘I’.</w:t>
                            </w:r>
                          </w:p>
                          <w:p w14:paraId="685A02B8" w14:textId="77777777" w:rsidR="00623680" w:rsidRPr="007A6A02" w:rsidRDefault="007A6A02" w:rsidP="007A6A02">
                            <w:pPr>
                              <w:pStyle w:val="NoSpacing"/>
                              <w:numPr>
                                <w:ilvl w:val="0"/>
                                <w:numId w:val="2"/>
                              </w:numPr>
                              <w:rPr>
                                <w:rFonts w:ascii="Century Gothic" w:hAnsi="Century Gothic"/>
                                <w:sz w:val="32"/>
                                <w:szCs w:val="28"/>
                              </w:rPr>
                            </w:pPr>
                            <w:r w:rsidRPr="007A6A02">
                              <w:rPr>
                                <w:rFonts w:ascii="Century Gothic" w:hAnsi="Century Gothic"/>
                                <w:sz w:val="32"/>
                                <w:szCs w:val="28"/>
                                <w:lang w:val="en-US"/>
                              </w:rPr>
                              <w:t>Write clearly sequenced sentences.</w:t>
                            </w:r>
                          </w:p>
                          <w:p w14:paraId="685A02B9" w14:textId="77777777" w:rsidR="00623680" w:rsidRPr="007A6A02" w:rsidRDefault="007A6A02" w:rsidP="007A6A02">
                            <w:pPr>
                              <w:pStyle w:val="NoSpacing"/>
                              <w:numPr>
                                <w:ilvl w:val="0"/>
                                <w:numId w:val="2"/>
                              </w:numPr>
                              <w:rPr>
                                <w:rFonts w:ascii="Century Gothic" w:hAnsi="Century Gothic"/>
                                <w:sz w:val="32"/>
                                <w:szCs w:val="28"/>
                              </w:rPr>
                            </w:pPr>
                            <w:r w:rsidRPr="007A6A02">
                              <w:rPr>
                                <w:rFonts w:ascii="Century Gothic" w:hAnsi="Century Gothic"/>
                                <w:sz w:val="32"/>
                                <w:szCs w:val="28"/>
                                <w:lang w:val="en-US"/>
                              </w:rPr>
                              <w:t>Correct formation of lower case – finishing in right place.</w:t>
                            </w:r>
                          </w:p>
                          <w:p w14:paraId="685A02BA" w14:textId="77777777" w:rsidR="00623680" w:rsidRPr="007A6A02" w:rsidRDefault="007A6A02" w:rsidP="007A6A02">
                            <w:pPr>
                              <w:pStyle w:val="NoSpacing"/>
                              <w:numPr>
                                <w:ilvl w:val="0"/>
                                <w:numId w:val="2"/>
                              </w:numPr>
                              <w:rPr>
                                <w:rFonts w:ascii="Century Gothic" w:hAnsi="Century Gothic"/>
                                <w:sz w:val="32"/>
                                <w:szCs w:val="28"/>
                              </w:rPr>
                            </w:pPr>
                            <w:r w:rsidRPr="007A6A02">
                              <w:rPr>
                                <w:rFonts w:ascii="Century Gothic" w:hAnsi="Century Gothic"/>
                                <w:sz w:val="32"/>
                                <w:szCs w:val="28"/>
                                <w:lang w:val="en-US"/>
                              </w:rPr>
                              <w:t>Correct formation of capital letters.</w:t>
                            </w:r>
                          </w:p>
                          <w:p w14:paraId="685A02BB" w14:textId="77777777" w:rsidR="00D810A6" w:rsidRPr="007A6A02" w:rsidRDefault="007A6A02" w:rsidP="007A6A02">
                            <w:pPr>
                              <w:pStyle w:val="NoSpacing"/>
                              <w:numPr>
                                <w:ilvl w:val="0"/>
                                <w:numId w:val="2"/>
                              </w:numPr>
                              <w:rPr>
                                <w:rFonts w:ascii="Century Gothic" w:hAnsi="Century Gothic"/>
                                <w:sz w:val="32"/>
                                <w:szCs w:val="28"/>
                              </w:rPr>
                            </w:pPr>
                            <w:r w:rsidRPr="007A6A02">
                              <w:rPr>
                                <w:rFonts w:ascii="Century Gothic" w:hAnsi="Century Gothic"/>
                                <w:sz w:val="32"/>
                                <w:szCs w:val="28"/>
                                <w:lang w:val="en-US"/>
                              </w:rPr>
                              <w:t>Correct formation of digits.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5A02A0"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14:paraId="685A02AC" w14:textId="77777777" w:rsidR="00D810A6" w:rsidRPr="00B10730" w:rsidRDefault="00D810A6" w:rsidP="00D810A6">
                      <w:pPr>
                        <w:pStyle w:val="NoSpacing"/>
                        <w:rPr>
                          <w:rFonts w:ascii="Century Gothic" w:hAnsi="Century Gothic"/>
                          <w:b/>
                          <w:color w:val="FFFFFF" w:themeColor="background1"/>
                          <w:sz w:val="32"/>
                          <w:szCs w:val="24"/>
                        </w:rPr>
                      </w:pPr>
                      <w:r w:rsidRPr="00B10730">
                        <w:rPr>
                          <w:rFonts w:ascii="Century Gothic" w:hAnsi="Century Gothic"/>
                          <w:b/>
                          <w:color w:val="FFFFFF" w:themeColor="background1"/>
                          <w:sz w:val="32"/>
                          <w:szCs w:val="24"/>
                          <w:highlight w:val="darkGreen"/>
                        </w:rPr>
                        <w:t>Writing</w:t>
                      </w:r>
                    </w:p>
                    <w:p w14:paraId="685A02AD" w14:textId="77777777" w:rsidR="00D810A6" w:rsidRPr="007A6A02" w:rsidRDefault="00D810A6" w:rsidP="00FD5D8B">
                      <w:pPr>
                        <w:pStyle w:val="NoSpacing"/>
                        <w:rPr>
                          <w:rFonts w:ascii="Century Gothic" w:hAnsi="Century Gothic"/>
                          <w:b/>
                          <w:sz w:val="32"/>
                          <w:szCs w:val="28"/>
                        </w:rPr>
                      </w:pPr>
                    </w:p>
                    <w:p w14:paraId="685A02AE" w14:textId="77777777" w:rsidR="00623680" w:rsidRPr="007A6A02" w:rsidRDefault="007A6A02" w:rsidP="007A6A02">
                      <w:pPr>
                        <w:pStyle w:val="NoSpacing"/>
                        <w:numPr>
                          <w:ilvl w:val="0"/>
                          <w:numId w:val="2"/>
                        </w:numPr>
                        <w:rPr>
                          <w:rFonts w:ascii="Century Gothic" w:hAnsi="Century Gothic"/>
                          <w:sz w:val="32"/>
                          <w:szCs w:val="28"/>
                        </w:rPr>
                      </w:pPr>
                      <w:r w:rsidRPr="007A6A02">
                        <w:rPr>
                          <w:rFonts w:ascii="Century Gothic" w:hAnsi="Century Gothic"/>
                          <w:sz w:val="32"/>
                          <w:szCs w:val="28"/>
                          <w:lang w:val="en-US"/>
                        </w:rPr>
                        <w:t xml:space="preserve">Write </w:t>
                      </w:r>
                      <w:r w:rsidR="00CF17B5">
                        <w:rPr>
                          <w:rFonts w:ascii="Century Gothic" w:hAnsi="Century Gothic"/>
                          <w:sz w:val="32"/>
                          <w:szCs w:val="28"/>
                          <w:lang w:val="en-US"/>
                        </w:rPr>
                        <w:t>clear sentences marked with capital letters and full stops.</w:t>
                      </w:r>
                    </w:p>
                    <w:p w14:paraId="685A02AF" w14:textId="77777777" w:rsidR="00623680" w:rsidRPr="007A6A02" w:rsidRDefault="007A6A02" w:rsidP="007A6A02">
                      <w:pPr>
                        <w:pStyle w:val="NoSpacing"/>
                        <w:numPr>
                          <w:ilvl w:val="0"/>
                          <w:numId w:val="2"/>
                        </w:numPr>
                        <w:rPr>
                          <w:rFonts w:ascii="Century Gothic" w:hAnsi="Century Gothic"/>
                          <w:sz w:val="32"/>
                          <w:szCs w:val="28"/>
                        </w:rPr>
                      </w:pPr>
                      <w:r w:rsidRPr="007A6A02">
                        <w:rPr>
                          <w:rFonts w:ascii="Century Gothic" w:hAnsi="Century Gothic"/>
                          <w:sz w:val="32"/>
                          <w:szCs w:val="28"/>
                          <w:lang w:val="en-US"/>
                        </w:rPr>
                        <w:t>Use ‘and’ to join ideas.</w:t>
                      </w:r>
                    </w:p>
                    <w:p w14:paraId="685A02B0" w14:textId="77777777" w:rsidR="00623680" w:rsidRPr="007A6A02" w:rsidRDefault="007A6A02" w:rsidP="007A6A02">
                      <w:pPr>
                        <w:pStyle w:val="NoSpacing"/>
                        <w:numPr>
                          <w:ilvl w:val="0"/>
                          <w:numId w:val="2"/>
                        </w:numPr>
                        <w:rPr>
                          <w:rFonts w:ascii="Century Gothic" w:hAnsi="Century Gothic"/>
                          <w:sz w:val="32"/>
                          <w:szCs w:val="28"/>
                        </w:rPr>
                      </w:pPr>
                      <w:r w:rsidRPr="007A6A02">
                        <w:rPr>
                          <w:rFonts w:ascii="Century Gothic" w:hAnsi="Century Gothic"/>
                          <w:sz w:val="32"/>
                          <w:szCs w:val="28"/>
                          <w:lang w:val="en-US"/>
                        </w:rPr>
                        <w:t xml:space="preserve">Use conjunctions to join sentences (e.g. so, but). </w:t>
                      </w:r>
                    </w:p>
                    <w:p w14:paraId="685A02B1" w14:textId="77777777" w:rsidR="00623680" w:rsidRPr="007A6A02" w:rsidRDefault="007A6A02" w:rsidP="007A6A02">
                      <w:pPr>
                        <w:pStyle w:val="NoSpacing"/>
                        <w:numPr>
                          <w:ilvl w:val="0"/>
                          <w:numId w:val="2"/>
                        </w:numPr>
                        <w:rPr>
                          <w:rFonts w:ascii="Century Gothic" w:hAnsi="Century Gothic"/>
                          <w:sz w:val="32"/>
                          <w:szCs w:val="28"/>
                        </w:rPr>
                      </w:pPr>
                      <w:r w:rsidRPr="007A6A02">
                        <w:rPr>
                          <w:rFonts w:ascii="Century Gothic" w:hAnsi="Century Gothic"/>
                          <w:sz w:val="32"/>
                          <w:szCs w:val="28"/>
                          <w:lang w:val="en-US"/>
                        </w:rPr>
                        <w:t>Use standard forms of verbs, e.g. go/went.</w:t>
                      </w:r>
                    </w:p>
                    <w:p w14:paraId="685A02B2" w14:textId="77777777" w:rsidR="00623680" w:rsidRPr="007A6A02" w:rsidRDefault="007A6A02" w:rsidP="007A6A02">
                      <w:pPr>
                        <w:pStyle w:val="NoSpacing"/>
                        <w:numPr>
                          <w:ilvl w:val="0"/>
                          <w:numId w:val="2"/>
                        </w:numPr>
                        <w:rPr>
                          <w:rFonts w:ascii="Century Gothic" w:hAnsi="Century Gothic"/>
                          <w:sz w:val="32"/>
                          <w:szCs w:val="28"/>
                        </w:rPr>
                      </w:pPr>
                      <w:r w:rsidRPr="007A6A02">
                        <w:rPr>
                          <w:rFonts w:ascii="Century Gothic" w:hAnsi="Century Gothic"/>
                          <w:sz w:val="32"/>
                          <w:szCs w:val="28"/>
                          <w:lang w:val="en-US"/>
                        </w:rPr>
                        <w:t>Evidence of:</w:t>
                      </w:r>
                    </w:p>
                    <w:p w14:paraId="685A02B3" w14:textId="77777777" w:rsidR="00623680" w:rsidRPr="007A6A02" w:rsidRDefault="007A6A02" w:rsidP="007A6A02">
                      <w:pPr>
                        <w:pStyle w:val="NoSpacing"/>
                        <w:numPr>
                          <w:ilvl w:val="0"/>
                          <w:numId w:val="2"/>
                        </w:numPr>
                        <w:rPr>
                          <w:rFonts w:ascii="Century Gothic" w:hAnsi="Century Gothic"/>
                          <w:sz w:val="32"/>
                          <w:szCs w:val="28"/>
                        </w:rPr>
                      </w:pPr>
                      <w:r w:rsidRPr="007A6A02">
                        <w:rPr>
                          <w:rFonts w:ascii="Century Gothic" w:hAnsi="Century Gothic"/>
                          <w:sz w:val="32"/>
                          <w:szCs w:val="28"/>
                          <w:lang w:val="en-US"/>
                        </w:rPr>
                        <w:t>Capital letters.</w:t>
                      </w:r>
                    </w:p>
                    <w:p w14:paraId="685A02B4" w14:textId="77777777" w:rsidR="00623680" w:rsidRPr="007A6A02" w:rsidRDefault="007A6A02" w:rsidP="007A6A02">
                      <w:pPr>
                        <w:pStyle w:val="NoSpacing"/>
                        <w:numPr>
                          <w:ilvl w:val="0"/>
                          <w:numId w:val="2"/>
                        </w:numPr>
                        <w:rPr>
                          <w:rFonts w:ascii="Century Gothic" w:hAnsi="Century Gothic"/>
                          <w:sz w:val="32"/>
                          <w:szCs w:val="28"/>
                        </w:rPr>
                      </w:pPr>
                      <w:r w:rsidRPr="007A6A02">
                        <w:rPr>
                          <w:rFonts w:ascii="Century Gothic" w:hAnsi="Century Gothic"/>
                          <w:sz w:val="32"/>
                          <w:szCs w:val="28"/>
                          <w:lang w:val="en-US"/>
                        </w:rPr>
                        <w:t>Full stops.</w:t>
                      </w:r>
                    </w:p>
                    <w:p w14:paraId="685A02B5" w14:textId="77777777" w:rsidR="00623680" w:rsidRPr="007A6A02" w:rsidRDefault="007A6A02" w:rsidP="007A6A02">
                      <w:pPr>
                        <w:pStyle w:val="NoSpacing"/>
                        <w:numPr>
                          <w:ilvl w:val="0"/>
                          <w:numId w:val="2"/>
                        </w:numPr>
                        <w:rPr>
                          <w:rFonts w:ascii="Century Gothic" w:hAnsi="Century Gothic"/>
                          <w:sz w:val="32"/>
                          <w:szCs w:val="28"/>
                        </w:rPr>
                      </w:pPr>
                      <w:r w:rsidRPr="007A6A02">
                        <w:rPr>
                          <w:rFonts w:ascii="Century Gothic" w:hAnsi="Century Gothic"/>
                          <w:sz w:val="32"/>
                          <w:szCs w:val="28"/>
                          <w:lang w:val="en-US"/>
                        </w:rPr>
                        <w:t>Question marks.</w:t>
                      </w:r>
                    </w:p>
                    <w:p w14:paraId="685A02B6" w14:textId="77777777" w:rsidR="00623680" w:rsidRPr="007A6A02" w:rsidRDefault="007A6A02" w:rsidP="007A6A02">
                      <w:pPr>
                        <w:pStyle w:val="NoSpacing"/>
                        <w:numPr>
                          <w:ilvl w:val="0"/>
                          <w:numId w:val="2"/>
                        </w:numPr>
                        <w:rPr>
                          <w:rFonts w:ascii="Century Gothic" w:hAnsi="Century Gothic"/>
                          <w:sz w:val="32"/>
                          <w:szCs w:val="28"/>
                        </w:rPr>
                      </w:pPr>
                      <w:r w:rsidRPr="007A6A02">
                        <w:rPr>
                          <w:rFonts w:ascii="Century Gothic" w:hAnsi="Century Gothic"/>
                          <w:sz w:val="32"/>
                          <w:szCs w:val="28"/>
                          <w:lang w:val="en-US"/>
                        </w:rPr>
                        <w:t>Exclamation marks.</w:t>
                      </w:r>
                    </w:p>
                    <w:p w14:paraId="685A02B7" w14:textId="77777777" w:rsidR="00623680" w:rsidRPr="007A6A02" w:rsidRDefault="007A6A02" w:rsidP="007A6A02">
                      <w:pPr>
                        <w:pStyle w:val="NoSpacing"/>
                        <w:numPr>
                          <w:ilvl w:val="0"/>
                          <w:numId w:val="2"/>
                        </w:numPr>
                        <w:rPr>
                          <w:rFonts w:ascii="Century Gothic" w:hAnsi="Century Gothic"/>
                          <w:sz w:val="32"/>
                          <w:szCs w:val="28"/>
                        </w:rPr>
                      </w:pPr>
                      <w:r w:rsidRPr="007A6A02">
                        <w:rPr>
                          <w:rFonts w:ascii="Century Gothic" w:hAnsi="Century Gothic"/>
                          <w:sz w:val="32"/>
                          <w:szCs w:val="28"/>
                          <w:lang w:val="en-US"/>
                        </w:rPr>
                        <w:t>Use capital letters for names &amp; personal pronoun ‘I’.</w:t>
                      </w:r>
                    </w:p>
                    <w:p w14:paraId="685A02B8" w14:textId="77777777" w:rsidR="00623680" w:rsidRPr="007A6A02" w:rsidRDefault="007A6A02" w:rsidP="007A6A02">
                      <w:pPr>
                        <w:pStyle w:val="NoSpacing"/>
                        <w:numPr>
                          <w:ilvl w:val="0"/>
                          <w:numId w:val="2"/>
                        </w:numPr>
                        <w:rPr>
                          <w:rFonts w:ascii="Century Gothic" w:hAnsi="Century Gothic"/>
                          <w:sz w:val="32"/>
                          <w:szCs w:val="28"/>
                        </w:rPr>
                      </w:pPr>
                      <w:r w:rsidRPr="007A6A02">
                        <w:rPr>
                          <w:rFonts w:ascii="Century Gothic" w:hAnsi="Century Gothic"/>
                          <w:sz w:val="32"/>
                          <w:szCs w:val="28"/>
                          <w:lang w:val="en-US"/>
                        </w:rPr>
                        <w:t>Write clearly sequenced sentences.</w:t>
                      </w:r>
                    </w:p>
                    <w:p w14:paraId="685A02B9" w14:textId="77777777" w:rsidR="00623680" w:rsidRPr="007A6A02" w:rsidRDefault="007A6A02" w:rsidP="007A6A02">
                      <w:pPr>
                        <w:pStyle w:val="NoSpacing"/>
                        <w:numPr>
                          <w:ilvl w:val="0"/>
                          <w:numId w:val="2"/>
                        </w:numPr>
                        <w:rPr>
                          <w:rFonts w:ascii="Century Gothic" w:hAnsi="Century Gothic"/>
                          <w:sz w:val="32"/>
                          <w:szCs w:val="28"/>
                        </w:rPr>
                      </w:pPr>
                      <w:r w:rsidRPr="007A6A02">
                        <w:rPr>
                          <w:rFonts w:ascii="Century Gothic" w:hAnsi="Century Gothic"/>
                          <w:sz w:val="32"/>
                          <w:szCs w:val="28"/>
                          <w:lang w:val="en-US"/>
                        </w:rPr>
                        <w:t>Correct formation of lower case – finishing in right place.</w:t>
                      </w:r>
                    </w:p>
                    <w:p w14:paraId="685A02BA" w14:textId="77777777" w:rsidR="00623680" w:rsidRPr="007A6A02" w:rsidRDefault="007A6A02" w:rsidP="007A6A02">
                      <w:pPr>
                        <w:pStyle w:val="NoSpacing"/>
                        <w:numPr>
                          <w:ilvl w:val="0"/>
                          <w:numId w:val="2"/>
                        </w:numPr>
                        <w:rPr>
                          <w:rFonts w:ascii="Century Gothic" w:hAnsi="Century Gothic"/>
                          <w:sz w:val="32"/>
                          <w:szCs w:val="28"/>
                        </w:rPr>
                      </w:pPr>
                      <w:r w:rsidRPr="007A6A02">
                        <w:rPr>
                          <w:rFonts w:ascii="Century Gothic" w:hAnsi="Century Gothic"/>
                          <w:sz w:val="32"/>
                          <w:szCs w:val="28"/>
                          <w:lang w:val="en-US"/>
                        </w:rPr>
                        <w:t>Correct formation of capital letters.</w:t>
                      </w:r>
                    </w:p>
                    <w:p w14:paraId="685A02BB" w14:textId="77777777" w:rsidR="00D810A6" w:rsidRPr="007A6A02" w:rsidRDefault="007A6A02" w:rsidP="007A6A02">
                      <w:pPr>
                        <w:pStyle w:val="NoSpacing"/>
                        <w:numPr>
                          <w:ilvl w:val="0"/>
                          <w:numId w:val="2"/>
                        </w:numPr>
                        <w:rPr>
                          <w:rFonts w:ascii="Century Gothic" w:hAnsi="Century Gothic"/>
                          <w:sz w:val="32"/>
                          <w:szCs w:val="28"/>
                        </w:rPr>
                      </w:pPr>
                      <w:r w:rsidRPr="007A6A02">
                        <w:rPr>
                          <w:rFonts w:ascii="Century Gothic" w:hAnsi="Century Gothic"/>
                          <w:sz w:val="32"/>
                          <w:szCs w:val="28"/>
                          <w:lang w:val="en-US"/>
                        </w:rPr>
                        <w:t>Correct formation of digits.</w:t>
                      </w:r>
                    </w:p>
                  </w:txbxContent>
                </v:textbox>
              </v:shape>
            </w:pict>
          </mc:Fallback>
        </mc:AlternateContent>
      </w:r>
      <w:r w:rsidR="00FA4150">
        <w:rPr>
          <w:noProof/>
          <w:lang w:eastAsia="en-GB"/>
        </w:rPr>
        <mc:AlternateContent>
          <mc:Choice Requires="wps">
            <w:drawing>
              <wp:anchor distT="0" distB="0" distL="114300" distR="114300" simplePos="0" relativeHeight="251665408" behindDoc="0" locked="0" layoutInCell="1" allowOverlap="1" wp14:anchorId="685A02A2" wp14:editId="685A02A3">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14:paraId="685A02BC" w14:textId="77777777" w:rsidR="00D810A6" w:rsidRPr="00B10730" w:rsidRDefault="00D810A6" w:rsidP="00D810A6">
                            <w:pPr>
                              <w:pStyle w:val="NoSpacing"/>
                              <w:rPr>
                                <w:rFonts w:ascii="Century Gothic" w:hAnsi="Century Gothic"/>
                                <w:b/>
                                <w:color w:val="FFFFFF" w:themeColor="background1"/>
                                <w:sz w:val="32"/>
                                <w:szCs w:val="24"/>
                              </w:rPr>
                            </w:pPr>
                            <w:r w:rsidRPr="00B10730">
                              <w:rPr>
                                <w:rFonts w:ascii="Century Gothic" w:hAnsi="Century Gothic"/>
                                <w:b/>
                                <w:color w:val="FFFFFF" w:themeColor="background1"/>
                                <w:sz w:val="32"/>
                                <w:szCs w:val="24"/>
                                <w:highlight w:val="yellow"/>
                              </w:rPr>
                              <w:t>Reading</w:t>
                            </w:r>
                          </w:p>
                          <w:p w14:paraId="685A02BD" w14:textId="77777777" w:rsidR="00D810A6" w:rsidRPr="00FD5D8B" w:rsidRDefault="00D810A6" w:rsidP="007A6A02">
                            <w:pPr>
                              <w:pStyle w:val="NoSpacing"/>
                              <w:rPr>
                                <w:rFonts w:ascii="Century Gothic" w:hAnsi="Century Gothic"/>
                                <w:b/>
                                <w:sz w:val="32"/>
                                <w:szCs w:val="24"/>
                              </w:rPr>
                            </w:pPr>
                          </w:p>
                          <w:p w14:paraId="685A02BE" w14:textId="77777777" w:rsidR="00623680" w:rsidRPr="007A6A02" w:rsidRDefault="007A6A02" w:rsidP="007A6A02">
                            <w:pPr>
                              <w:pStyle w:val="NoSpacing"/>
                              <w:numPr>
                                <w:ilvl w:val="0"/>
                                <w:numId w:val="4"/>
                              </w:numPr>
                              <w:tabs>
                                <w:tab w:val="num" w:pos="720"/>
                              </w:tabs>
                              <w:jc w:val="both"/>
                              <w:rPr>
                                <w:rFonts w:ascii="Century Gothic" w:hAnsi="Century Gothic"/>
                                <w:sz w:val="32"/>
                                <w:szCs w:val="28"/>
                              </w:rPr>
                            </w:pPr>
                            <w:r w:rsidRPr="007A6A02">
                              <w:rPr>
                                <w:rFonts w:ascii="Century Gothic" w:hAnsi="Century Gothic"/>
                                <w:sz w:val="32"/>
                                <w:szCs w:val="28"/>
                                <w:lang w:val="en-US"/>
                              </w:rPr>
                              <w:t xml:space="preserve">Identify which words appear again and again. </w:t>
                            </w:r>
                          </w:p>
                          <w:p w14:paraId="685A02BF" w14:textId="77777777" w:rsidR="00623680" w:rsidRPr="007A6A02" w:rsidRDefault="007A6A02" w:rsidP="007A6A02">
                            <w:pPr>
                              <w:pStyle w:val="NoSpacing"/>
                              <w:numPr>
                                <w:ilvl w:val="0"/>
                                <w:numId w:val="4"/>
                              </w:numPr>
                              <w:jc w:val="both"/>
                              <w:rPr>
                                <w:rFonts w:ascii="Century Gothic" w:hAnsi="Century Gothic"/>
                                <w:sz w:val="32"/>
                                <w:szCs w:val="28"/>
                              </w:rPr>
                            </w:pPr>
                            <w:r w:rsidRPr="007A6A02">
                              <w:rPr>
                                <w:rFonts w:ascii="Century Gothic" w:hAnsi="Century Gothic"/>
                                <w:sz w:val="32"/>
                                <w:szCs w:val="28"/>
                                <w:lang w:val="en-US"/>
                              </w:rPr>
                              <w:t>Relate reading to own experiences.</w:t>
                            </w:r>
                          </w:p>
                          <w:p w14:paraId="685A02C0" w14:textId="77777777" w:rsidR="00623680" w:rsidRPr="007A6A02" w:rsidRDefault="007A6A02" w:rsidP="007A6A02">
                            <w:pPr>
                              <w:pStyle w:val="NoSpacing"/>
                              <w:numPr>
                                <w:ilvl w:val="0"/>
                                <w:numId w:val="4"/>
                              </w:numPr>
                              <w:jc w:val="both"/>
                              <w:rPr>
                                <w:rFonts w:ascii="Century Gothic" w:hAnsi="Century Gothic"/>
                                <w:sz w:val="32"/>
                                <w:szCs w:val="28"/>
                              </w:rPr>
                            </w:pPr>
                            <w:r w:rsidRPr="007A6A02">
                              <w:rPr>
                                <w:rFonts w:ascii="Century Gothic" w:hAnsi="Century Gothic"/>
                                <w:sz w:val="32"/>
                                <w:szCs w:val="28"/>
                                <w:lang w:val="en-US"/>
                              </w:rPr>
                              <w:t xml:space="preserve">Re-reads if reading does not make sense. </w:t>
                            </w:r>
                          </w:p>
                          <w:p w14:paraId="685A02C1" w14:textId="77777777" w:rsidR="00623680" w:rsidRPr="007A6A02" w:rsidRDefault="007A6A02" w:rsidP="007A6A02">
                            <w:pPr>
                              <w:pStyle w:val="NoSpacing"/>
                              <w:numPr>
                                <w:ilvl w:val="0"/>
                                <w:numId w:val="4"/>
                              </w:numPr>
                              <w:jc w:val="both"/>
                              <w:rPr>
                                <w:rFonts w:ascii="Century Gothic" w:hAnsi="Century Gothic"/>
                                <w:sz w:val="32"/>
                                <w:szCs w:val="28"/>
                              </w:rPr>
                            </w:pPr>
                            <w:r w:rsidRPr="007A6A02">
                              <w:rPr>
                                <w:rFonts w:ascii="Century Gothic" w:hAnsi="Century Gothic"/>
                                <w:sz w:val="32"/>
                                <w:szCs w:val="28"/>
                                <w:lang w:val="en-US"/>
                              </w:rPr>
                              <w:t>Re-tell with considerable accuracy.</w:t>
                            </w:r>
                          </w:p>
                          <w:p w14:paraId="685A02C2" w14:textId="77777777" w:rsidR="00623680" w:rsidRPr="007A6A02" w:rsidRDefault="007A6A02" w:rsidP="007A6A02">
                            <w:pPr>
                              <w:pStyle w:val="NoSpacing"/>
                              <w:numPr>
                                <w:ilvl w:val="0"/>
                                <w:numId w:val="4"/>
                              </w:numPr>
                              <w:jc w:val="both"/>
                              <w:rPr>
                                <w:rFonts w:ascii="Century Gothic" w:hAnsi="Century Gothic"/>
                                <w:sz w:val="32"/>
                                <w:szCs w:val="28"/>
                              </w:rPr>
                            </w:pPr>
                            <w:r w:rsidRPr="007A6A02">
                              <w:rPr>
                                <w:rFonts w:ascii="Century Gothic" w:hAnsi="Century Gothic"/>
                                <w:sz w:val="32"/>
                                <w:szCs w:val="28"/>
                                <w:lang w:val="en-US"/>
                              </w:rPr>
                              <w:t>Discuss significance of title &amp; events.</w:t>
                            </w:r>
                          </w:p>
                          <w:p w14:paraId="685A02C3" w14:textId="77777777" w:rsidR="00623680" w:rsidRPr="007A6A02" w:rsidRDefault="007A6A02" w:rsidP="007A6A02">
                            <w:pPr>
                              <w:pStyle w:val="NoSpacing"/>
                              <w:numPr>
                                <w:ilvl w:val="0"/>
                                <w:numId w:val="4"/>
                              </w:numPr>
                              <w:jc w:val="both"/>
                              <w:rPr>
                                <w:rFonts w:ascii="Century Gothic" w:hAnsi="Century Gothic"/>
                                <w:sz w:val="32"/>
                                <w:szCs w:val="28"/>
                              </w:rPr>
                            </w:pPr>
                            <w:r w:rsidRPr="007A6A02">
                              <w:rPr>
                                <w:rFonts w:ascii="Century Gothic" w:hAnsi="Century Gothic"/>
                                <w:sz w:val="32"/>
                                <w:szCs w:val="28"/>
                                <w:lang w:val="en-US"/>
                              </w:rPr>
                              <w:t xml:space="preserve">Make predictions on basis of what has been read. </w:t>
                            </w:r>
                          </w:p>
                          <w:p w14:paraId="685A02C4" w14:textId="77777777" w:rsidR="00623680" w:rsidRPr="007A6A02" w:rsidRDefault="007A6A02" w:rsidP="007A6A02">
                            <w:pPr>
                              <w:pStyle w:val="NoSpacing"/>
                              <w:numPr>
                                <w:ilvl w:val="0"/>
                                <w:numId w:val="4"/>
                              </w:numPr>
                              <w:jc w:val="both"/>
                              <w:rPr>
                                <w:rFonts w:ascii="Century Gothic" w:hAnsi="Century Gothic"/>
                                <w:sz w:val="32"/>
                                <w:szCs w:val="28"/>
                              </w:rPr>
                            </w:pPr>
                            <w:r w:rsidRPr="007A6A02">
                              <w:rPr>
                                <w:rFonts w:ascii="Century Gothic" w:hAnsi="Century Gothic"/>
                                <w:sz w:val="32"/>
                                <w:szCs w:val="28"/>
                                <w:lang w:val="en-US"/>
                              </w:rPr>
                              <w:t>Make inferences on basis of what is being said &amp; done.</w:t>
                            </w:r>
                          </w:p>
                          <w:p w14:paraId="685A02C5" w14:textId="77777777" w:rsidR="00623680" w:rsidRPr="007A6A02" w:rsidRDefault="007A6A02" w:rsidP="007A6A02">
                            <w:pPr>
                              <w:pStyle w:val="NoSpacing"/>
                              <w:numPr>
                                <w:ilvl w:val="0"/>
                                <w:numId w:val="4"/>
                              </w:numPr>
                              <w:jc w:val="both"/>
                              <w:rPr>
                                <w:rFonts w:ascii="Century Gothic" w:hAnsi="Century Gothic"/>
                                <w:sz w:val="32"/>
                                <w:szCs w:val="28"/>
                              </w:rPr>
                            </w:pPr>
                            <w:r w:rsidRPr="007A6A02">
                              <w:rPr>
                                <w:rFonts w:ascii="Century Gothic" w:hAnsi="Century Gothic"/>
                                <w:sz w:val="32"/>
                                <w:szCs w:val="28"/>
                                <w:lang w:val="en-US"/>
                              </w:rPr>
                              <w:t>Reads with pace &amp; expression, i.e. pause at full stop; raise voice for question</w:t>
                            </w:r>
                          </w:p>
                          <w:p w14:paraId="685A02C6" w14:textId="77777777" w:rsidR="00D810A6" w:rsidRPr="007A6A02" w:rsidRDefault="007A6A02" w:rsidP="007A6A02">
                            <w:pPr>
                              <w:pStyle w:val="NoSpacing"/>
                              <w:numPr>
                                <w:ilvl w:val="0"/>
                                <w:numId w:val="4"/>
                              </w:numPr>
                              <w:jc w:val="both"/>
                              <w:rPr>
                                <w:rFonts w:ascii="Century Gothic" w:hAnsi="Century Gothic"/>
                                <w:sz w:val="32"/>
                                <w:szCs w:val="28"/>
                              </w:rPr>
                            </w:pPr>
                            <w:r w:rsidRPr="007A6A02">
                              <w:rPr>
                                <w:rFonts w:ascii="Century Gothic" w:hAnsi="Century Gothic"/>
                                <w:sz w:val="32"/>
                                <w:szCs w:val="28"/>
                                <w:lang w:val="en-US"/>
                              </w:rPr>
                              <w:t>Knows difference between fiction and non-fiction texts.</w:t>
                            </w:r>
                          </w:p>
                          <w:p w14:paraId="685A02C7" w14:textId="77777777" w:rsidR="00D810A6" w:rsidRPr="00C86B64" w:rsidRDefault="00D810A6" w:rsidP="00D810A6">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5A02A2" id="_x0000_s1027" type="#_x0000_t202" style="position:absolute;margin-left:3.9pt;margin-top:11.1pt;width:354.3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14:paraId="685A02BC" w14:textId="77777777" w:rsidR="00D810A6" w:rsidRPr="00B10730" w:rsidRDefault="00D810A6" w:rsidP="00D810A6">
                      <w:pPr>
                        <w:pStyle w:val="NoSpacing"/>
                        <w:rPr>
                          <w:rFonts w:ascii="Century Gothic" w:hAnsi="Century Gothic"/>
                          <w:b/>
                          <w:color w:val="FFFFFF" w:themeColor="background1"/>
                          <w:sz w:val="32"/>
                          <w:szCs w:val="24"/>
                        </w:rPr>
                      </w:pPr>
                      <w:r w:rsidRPr="00B10730">
                        <w:rPr>
                          <w:rFonts w:ascii="Century Gothic" w:hAnsi="Century Gothic"/>
                          <w:b/>
                          <w:color w:val="FFFFFF" w:themeColor="background1"/>
                          <w:sz w:val="32"/>
                          <w:szCs w:val="24"/>
                          <w:highlight w:val="yellow"/>
                        </w:rPr>
                        <w:t>Reading</w:t>
                      </w:r>
                    </w:p>
                    <w:p w14:paraId="685A02BD" w14:textId="77777777" w:rsidR="00D810A6" w:rsidRPr="00FD5D8B" w:rsidRDefault="00D810A6" w:rsidP="007A6A02">
                      <w:pPr>
                        <w:pStyle w:val="NoSpacing"/>
                        <w:rPr>
                          <w:rFonts w:ascii="Century Gothic" w:hAnsi="Century Gothic"/>
                          <w:b/>
                          <w:sz w:val="32"/>
                          <w:szCs w:val="24"/>
                        </w:rPr>
                      </w:pPr>
                    </w:p>
                    <w:p w14:paraId="685A02BE" w14:textId="77777777" w:rsidR="00623680" w:rsidRPr="007A6A02" w:rsidRDefault="007A6A02" w:rsidP="007A6A02">
                      <w:pPr>
                        <w:pStyle w:val="NoSpacing"/>
                        <w:numPr>
                          <w:ilvl w:val="0"/>
                          <w:numId w:val="4"/>
                        </w:numPr>
                        <w:tabs>
                          <w:tab w:val="num" w:pos="720"/>
                        </w:tabs>
                        <w:jc w:val="both"/>
                        <w:rPr>
                          <w:rFonts w:ascii="Century Gothic" w:hAnsi="Century Gothic"/>
                          <w:sz w:val="32"/>
                          <w:szCs w:val="28"/>
                        </w:rPr>
                      </w:pPr>
                      <w:r w:rsidRPr="007A6A02">
                        <w:rPr>
                          <w:rFonts w:ascii="Century Gothic" w:hAnsi="Century Gothic"/>
                          <w:sz w:val="32"/>
                          <w:szCs w:val="28"/>
                          <w:lang w:val="en-US"/>
                        </w:rPr>
                        <w:t xml:space="preserve">Identify which words appear again and again. </w:t>
                      </w:r>
                    </w:p>
                    <w:p w14:paraId="685A02BF" w14:textId="77777777" w:rsidR="00623680" w:rsidRPr="007A6A02" w:rsidRDefault="007A6A02" w:rsidP="007A6A02">
                      <w:pPr>
                        <w:pStyle w:val="NoSpacing"/>
                        <w:numPr>
                          <w:ilvl w:val="0"/>
                          <w:numId w:val="4"/>
                        </w:numPr>
                        <w:jc w:val="both"/>
                        <w:rPr>
                          <w:rFonts w:ascii="Century Gothic" w:hAnsi="Century Gothic"/>
                          <w:sz w:val="32"/>
                          <w:szCs w:val="28"/>
                        </w:rPr>
                      </w:pPr>
                      <w:r w:rsidRPr="007A6A02">
                        <w:rPr>
                          <w:rFonts w:ascii="Century Gothic" w:hAnsi="Century Gothic"/>
                          <w:sz w:val="32"/>
                          <w:szCs w:val="28"/>
                          <w:lang w:val="en-US"/>
                        </w:rPr>
                        <w:t>Relate reading to own experiences.</w:t>
                      </w:r>
                    </w:p>
                    <w:p w14:paraId="685A02C0" w14:textId="77777777" w:rsidR="00623680" w:rsidRPr="007A6A02" w:rsidRDefault="007A6A02" w:rsidP="007A6A02">
                      <w:pPr>
                        <w:pStyle w:val="NoSpacing"/>
                        <w:numPr>
                          <w:ilvl w:val="0"/>
                          <w:numId w:val="4"/>
                        </w:numPr>
                        <w:jc w:val="both"/>
                        <w:rPr>
                          <w:rFonts w:ascii="Century Gothic" w:hAnsi="Century Gothic"/>
                          <w:sz w:val="32"/>
                          <w:szCs w:val="28"/>
                        </w:rPr>
                      </w:pPr>
                      <w:r w:rsidRPr="007A6A02">
                        <w:rPr>
                          <w:rFonts w:ascii="Century Gothic" w:hAnsi="Century Gothic"/>
                          <w:sz w:val="32"/>
                          <w:szCs w:val="28"/>
                          <w:lang w:val="en-US"/>
                        </w:rPr>
                        <w:t xml:space="preserve">Re-reads if reading does not make sense. </w:t>
                      </w:r>
                    </w:p>
                    <w:p w14:paraId="685A02C1" w14:textId="77777777" w:rsidR="00623680" w:rsidRPr="007A6A02" w:rsidRDefault="007A6A02" w:rsidP="007A6A02">
                      <w:pPr>
                        <w:pStyle w:val="NoSpacing"/>
                        <w:numPr>
                          <w:ilvl w:val="0"/>
                          <w:numId w:val="4"/>
                        </w:numPr>
                        <w:jc w:val="both"/>
                        <w:rPr>
                          <w:rFonts w:ascii="Century Gothic" w:hAnsi="Century Gothic"/>
                          <w:sz w:val="32"/>
                          <w:szCs w:val="28"/>
                        </w:rPr>
                      </w:pPr>
                      <w:r w:rsidRPr="007A6A02">
                        <w:rPr>
                          <w:rFonts w:ascii="Century Gothic" w:hAnsi="Century Gothic"/>
                          <w:sz w:val="32"/>
                          <w:szCs w:val="28"/>
                          <w:lang w:val="en-US"/>
                        </w:rPr>
                        <w:t>Re-tell with considerable accuracy.</w:t>
                      </w:r>
                    </w:p>
                    <w:p w14:paraId="685A02C2" w14:textId="77777777" w:rsidR="00623680" w:rsidRPr="007A6A02" w:rsidRDefault="007A6A02" w:rsidP="007A6A02">
                      <w:pPr>
                        <w:pStyle w:val="NoSpacing"/>
                        <w:numPr>
                          <w:ilvl w:val="0"/>
                          <w:numId w:val="4"/>
                        </w:numPr>
                        <w:jc w:val="both"/>
                        <w:rPr>
                          <w:rFonts w:ascii="Century Gothic" w:hAnsi="Century Gothic"/>
                          <w:sz w:val="32"/>
                          <w:szCs w:val="28"/>
                        </w:rPr>
                      </w:pPr>
                      <w:r w:rsidRPr="007A6A02">
                        <w:rPr>
                          <w:rFonts w:ascii="Century Gothic" w:hAnsi="Century Gothic"/>
                          <w:sz w:val="32"/>
                          <w:szCs w:val="28"/>
                          <w:lang w:val="en-US"/>
                        </w:rPr>
                        <w:t>Discuss significance of title &amp; events.</w:t>
                      </w:r>
                    </w:p>
                    <w:p w14:paraId="685A02C3" w14:textId="77777777" w:rsidR="00623680" w:rsidRPr="007A6A02" w:rsidRDefault="007A6A02" w:rsidP="007A6A02">
                      <w:pPr>
                        <w:pStyle w:val="NoSpacing"/>
                        <w:numPr>
                          <w:ilvl w:val="0"/>
                          <w:numId w:val="4"/>
                        </w:numPr>
                        <w:jc w:val="both"/>
                        <w:rPr>
                          <w:rFonts w:ascii="Century Gothic" w:hAnsi="Century Gothic"/>
                          <w:sz w:val="32"/>
                          <w:szCs w:val="28"/>
                        </w:rPr>
                      </w:pPr>
                      <w:r w:rsidRPr="007A6A02">
                        <w:rPr>
                          <w:rFonts w:ascii="Century Gothic" w:hAnsi="Century Gothic"/>
                          <w:sz w:val="32"/>
                          <w:szCs w:val="28"/>
                          <w:lang w:val="en-US"/>
                        </w:rPr>
                        <w:t xml:space="preserve">Make predictions on basis of what has been read. </w:t>
                      </w:r>
                    </w:p>
                    <w:p w14:paraId="685A02C4" w14:textId="77777777" w:rsidR="00623680" w:rsidRPr="007A6A02" w:rsidRDefault="007A6A02" w:rsidP="007A6A02">
                      <w:pPr>
                        <w:pStyle w:val="NoSpacing"/>
                        <w:numPr>
                          <w:ilvl w:val="0"/>
                          <w:numId w:val="4"/>
                        </w:numPr>
                        <w:jc w:val="both"/>
                        <w:rPr>
                          <w:rFonts w:ascii="Century Gothic" w:hAnsi="Century Gothic"/>
                          <w:sz w:val="32"/>
                          <w:szCs w:val="28"/>
                        </w:rPr>
                      </w:pPr>
                      <w:r w:rsidRPr="007A6A02">
                        <w:rPr>
                          <w:rFonts w:ascii="Century Gothic" w:hAnsi="Century Gothic"/>
                          <w:sz w:val="32"/>
                          <w:szCs w:val="28"/>
                          <w:lang w:val="en-US"/>
                        </w:rPr>
                        <w:t>Make inferences on basis of what is being said &amp; done.</w:t>
                      </w:r>
                    </w:p>
                    <w:p w14:paraId="685A02C5" w14:textId="77777777" w:rsidR="00623680" w:rsidRPr="007A6A02" w:rsidRDefault="007A6A02" w:rsidP="007A6A02">
                      <w:pPr>
                        <w:pStyle w:val="NoSpacing"/>
                        <w:numPr>
                          <w:ilvl w:val="0"/>
                          <w:numId w:val="4"/>
                        </w:numPr>
                        <w:jc w:val="both"/>
                        <w:rPr>
                          <w:rFonts w:ascii="Century Gothic" w:hAnsi="Century Gothic"/>
                          <w:sz w:val="32"/>
                          <w:szCs w:val="28"/>
                        </w:rPr>
                      </w:pPr>
                      <w:r w:rsidRPr="007A6A02">
                        <w:rPr>
                          <w:rFonts w:ascii="Century Gothic" w:hAnsi="Century Gothic"/>
                          <w:sz w:val="32"/>
                          <w:szCs w:val="28"/>
                          <w:lang w:val="en-US"/>
                        </w:rPr>
                        <w:t>Reads with pace &amp; expression, i.e. pause at full stop; raise voice for question</w:t>
                      </w:r>
                    </w:p>
                    <w:p w14:paraId="685A02C6" w14:textId="77777777" w:rsidR="00D810A6" w:rsidRPr="007A6A02" w:rsidRDefault="007A6A02" w:rsidP="007A6A02">
                      <w:pPr>
                        <w:pStyle w:val="NoSpacing"/>
                        <w:numPr>
                          <w:ilvl w:val="0"/>
                          <w:numId w:val="4"/>
                        </w:numPr>
                        <w:jc w:val="both"/>
                        <w:rPr>
                          <w:rFonts w:ascii="Century Gothic" w:hAnsi="Century Gothic"/>
                          <w:sz w:val="32"/>
                          <w:szCs w:val="28"/>
                        </w:rPr>
                      </w:pPr>
                      <w:r w:rsidRPr="007A6A02">
                        <w:rPr>
                          <w:rFonts w:ascii="Century Gothic" w:hAnsi="Century Gothic"/>
                          <w:sz w:val="32"/>
                          <w:szCs w:val="28"/>
                          <w:lang w:val="en-US"/>
                        </w:rPr>
                        <w:t>Knows difference between fiction and non-fiction texts.</w:t>
                      </w:r>
                    </w:p>
                    <w:p w14:paraId="685A02C7" w14:textId="77777777" w:rsidR="00D810A6" w:rsidRPr="00C86B64" w:rsidRDefault="00D810A6" w:rsidP="00D810A6">
                      <w:pPr>
                        <w:pStyle w:val="NoSpacing"/>
                        <w:jc w:val="center"/>
                        <w:rPr>
                          <w:rFonts w:ascii="Century Gothic" w:hAnsi="Century Gothic"/>
                          <w:sz w:val="24"/>
                          <w:szCs w:val="24"/>
                        </w:rPr>
                      </w:pPr>
                    </w:p>
                  </w:txbxContent>
                </v:textbox>
              </v:shape>
            </w:pict>
          </mc:Fallback>
        </mc:AlternateContent>
      </w:r>
      <w:r w:rsidR="0013194F">
        <w:br w:type="page"/>
      </w:r>
    </w:p>
    <w:p w14:paraId="685A029B" w14:textId="77777777" w:rsidR="0027174B" w:rsidRDefault="000D2C9D">
      <w:r>
        <w:rPr>
          <w:noProof/>
          <w:lang w:eastAsia="en-GB"/>
        </w:rPr>
        <w:lastRenderedPageBreak/>
        <mc:AlternateContent>
          <mc:Choice Requires="wps">
            <w:drawing>
              <wp:anchor distT="0" distB="0" distL="114300" distR="114300" simplePos="0" relativeHeight="251671552" behindDoc="0" locked="0" layoutInCell="1" allowOverlap="1" wp14:anchorId="685A02A4" wp14:editId="685A02A5">
                <wp:simplePos x="0" y="0"/>
                <wp:positionH relativeFrom="column">
                  <wp:posOffset>1790700</wp:posOffset>
                </wp:positionH>
                <wp:positionV relativeFrom="paragraph">
                  <wp:posOffset>5467350</wp:posOffset>
                </wp:positionV>
                <wp:extent cx="3086100" cy="1353787"/>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353787"/>
                        </a:xfrm>
                        <a:prstGeom prst="rect">
                          <a:avLst/>
                        </a:prstGeom>
                        <a:solidFill>
                          <a:srgbClr val="FFFFFF"/>
                        </a:solidFill>
                        <a:ln w="9525">
                          <a:noFill/>
                          <a:miter lim="800000"/>
                          <a:headEnd/>
                          <a:tailEnd/>
                        </a:ln>
                      </wps:spPr>
                      <wps:txbx>
                        <w:txbxContent>
                          <w:p w14:paraId="685A02C8" w14:textId="77777777" w:rsidR="000D2C9D" w:rsidRPr="007C4B57" w:rsidRDefault="000D2C9D" w:rsidP="000D2C9D">
                            <w:pPr>
                              <w:rPr>
                                <w:u w:val="thick"/>
                              </w:rPr>
                            </w:pPr>
                            <w:r>
                              <w:rPr>
                                <w:u w:val="thick"/>
                              </w:rPr>
                              <w:t>Number Facts</w:t>
                            </w:r>
                          </w:p>
                          <w:p w14:paraId="685A02C9" w14:textId="77777777" w:rsidR="000D2C9D" w:rsidRDefault="000D2C9D" w:rsidP="000D2C9D">
                            <w:r>
                              <w:t>Don’t forget to practise your number bonds and times tables regularly where appropriate – these will help you meet your end of year expectations</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85A02A4" id="_x0000_s1028" type="#_x0000_t202" style="position:absolute;margin-left:141pt;margin-top:430.5pt;width:243pt;height:106.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" stroked="f">
                <v:textbox>
                  <w:txbxContent>
                    <w:p w14:paraId="685A02C8" w14:textId="77777777" w:rsidR="000D2C9D" w:rsidRPr="007C4B57" w:rsidRDefault="000D2C9D" w:rsidP="000D2C9D">
                      <w:pPr>
                        <w:rPr>
                          <w:u w:val="thick"/>
                        </w:rPr>
                      </w:pPr>
                      <w:r>
                        <w:rPr>
                          <w:u w:val="thick"/>
                        </w:rPr>
                        <w:t>Number Facts</w:t>
                      </w:r>
                    </w:p>
                    <w:p w14:paraId="685A02C9" w14:textId="77777777" w:rsidR="000D2C9D" w:rsidRDefault="000D2C9D" w:rsidP="000D2C9D">
                      <w:r>
                        <w:t>Don’t forget to practise your number bonds and times tables regularly where appropriate – these will help you meet your end of year expectations</w:t>
                      </w:r>
                    </w:p>
                  </w:txbxContent>
                </v:textbox>
              </v:shape>
            </w:pict>
          </mc:Fallback>
        </mc:AlternateContent>
      </w:r>
      <w:r w:rsidR="00F6429E">
        <w:rPr>
          <w:noProof/>
          <w:lang w:eastAsia="en-GB"/>
        </w:rPr>
        <w:drawing>
          <wp:anchor distT="0" distB="0" distL="114300" distR="114300" simplePos="0" relativeHeight="251669504" behindDoc="0" locked="0" layoutInCell="1" allowOverlap="1" wp14:anchorId="685A02A6" wp14:editId="685A02A7">
            <wp:simplePos x="0" y="0"/>
            <wp:positionH relativeFrom="column">
              <wp:posOffset>211455</wp:posOffset>
            </wp:positionH>
            <wp:positionV relativeFrom="paragraph">
              <wp:posOffset>5389523</wp:posOffset>
            </wp:positionV>
            <wp:extent cx="1390650" cy="1347192"/>
            <wp:effectExtent l="0" t="0" r="0" b="5715"/>
            <wp:wrapNone/>
            <wp:docPr id="7" name="Picture 7" descr="http://images.colourbox.com/thumb_COLOURBOX3846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colourbox.com/thumb_COLOURBOX384628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1347192"/>
                    </a:xfrm>
                    <a:prstGeom prst="rect">
                      <a:avLst/>
                    </a:prstGeom>
                    <a:noFill/>
                    <a:ln>
                      <a:noFill/>
                    </a:ln>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61312" behindDoc="0" locked="0" layoutInCell="1" allowOverlap="1" wp14:anchorId="685A02A8" wp14:editId="685A02A9">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14:paraId="685A02CA" w14:textId="77777777" w:rsidR="00DF1BF0" w:rsidRPr="00B10730" w:rsidRDefault="00DF1BF0" w:rsidP="004819CB">
                            <w:pPr>
                              <w:pStyle w:val="NoSpacing"/>
                              <w:rPr>
                                <w:rFonts w:ascii="Century Gothic" w:hAnsi="Century Gothic"/>
                                <w:b/>
                                <w:color w:val="FFFFFF" w:themeColor="background1"/>
                                <w:sz w:val="32"/>
                                <w:szCs w:val="24"/>
                              </w:rPr>
                            </w:pPr>
                            <w:r w:rsidRPr="00B10730">
                              <w:rPr>
                                <w:rFonts w:ascii="Century Gothic" w:hAnsi="Century Gothic"/>
                                <w:b/>
                                <w:color w:val="FFFFFF" w:themeColor="background1"/>
                                <w:sz w:val="32"/>
                                <w:szCs w:val="24"/>
                                <w:highlight w:val="blue"/>
                              </w:rPr>
                              <w:t>Mathematics</w:t>
                            </w:r>
                          </w:p>
                          <w:p w14:paraId="685A02CB" w14:textId="77777777" w:rsidR="004819CB" w:rsidRPr="007A6A02" w:rsidRDefault="004819CB" w:rsidP="004819CB">
                            <w:pPr>
                              <w:pStyle w:val="NoSpacing"/>
                              <w:rPr>
                                <w:rFonts w:ascii="Century Gothic" w:hAnsi="Century Gothic"/>
                                <w:b/>
                                <w:sz w:val="12"/>
                                <w:szCs w:val="28"/>
                              </w:rPr>
                            </w:pPr>
                          </w:p>
                          <w:p w14:paraId="685A02CC" w14:textId="77777777" w:rsidR="00623680" w:rsidRPr="007A6A02" w:rsidRDefault="007A6A02" w:rsidP="007A6A02">
                            <w:pPr>
                              <w:pStyle w:val="NoSpacing"/>
                              <w:numPr>
                                <w:ilvl w:val="0"/>
                                <w:numId w:val="6"/>
                              </w:numPr>
                              <w:jc w:val="both"/>
                              <w:rPr>
                                <w:rFonts w:ascii="Century Gothic" w:hAnsi="Century Gothic"/>
                                <w:sz w:val="28"/>
                                <w:szCs w:val="28"/>
                              </w:rPr>
                            </w:pPr>
                            <w:r w:rsidRPr="007A6A02">
                              <w:rPr>
                                <w:rFonts w:ascii="Century Gothic" w:hAnsi="Century Gothic"/>
                                <w:sz w:val="28"/>
                                <w:szCs w:val="28"/>
                                <w:lang w:val="en-US"/>
                              </w:rPr>
                              <w:t>Count to &amp; across 100, forwards &amp; backwards from any number.</w:t>
                            </w:r>
                          </w:p>
                          <w:p w14:paraId="685A02CD" w14:textId="77777777" w:rsidR="00623680" w:rsidRPr="007A6A02" w:rsidRDefault="007A6A02" w:rsidP="007A6A02">
                            <w:pPr>
                              <w:pStyle w:val="NoSpacing"/>
                              <w:numPr>
                                <w:ilvl w:val="0"/>
                                <w:numId w:val="6"/>
                              </w:numPr>
                              <w:jc w:val="both"/>
                              <w:rPr>
                                <w:rFonts w:ascii="Century Gothic" w:hAnsi="Century Gothic"/>
                                <w:sz w:val="28"/>
                                <w:szCs w:val="28"/>
                              </w:rPr>
                            </w:pPr>
                            <w:r w:rsidRPr="007A6A02">
                              <w:rPr>
                                <w:rFonts w:ascii="Century Gothic" w:hAnsi="Century Gothic"/>
                                <w:sz w:val="28"/>
                                <w:szCs w:val="28"/>
                                <w:lang w:val="en-US"/>
                              </w:rPr>
                              <w:t>Read &amp; write numbers to 20 in digits &amp; words.</w:t>
                            </w:r>
                          </w:p>
                          <w:p w14:paraId="685A02CE" w14:textId="77777777" w:rsidR="00623680" w:rsidRPr="007A6A02" w:rsidRDefault="007A6A02" w:rsidP="007A6A02">
                            <w:pPr>
                              <w:pStyle w:val="NoSpacing"/>
                              <w:numPr>
                                <w:ilvl w:val="0"/>
                                <w:numId w:val="6"/>
                              </w:numPr>
                              <w:jc w:val="both"/>
                              <w:rPr>
                                <w:rFonts w:ascii="Century Gothic" w:hAnsi="Century Gothic"/>
                                <w:sz w:val="28"/>
                                <w:szCs w:val="28"/>
                              </w:rPr>
                            </w:pPr>
                            <w:r w:rsidRPr="007A6A02">
                              <w:rPr>
                                <w:rFonts w:ascii="Century Gothic" w:hAnsi="Century Gothic"/>
                                <w:sz w:val="28"/>
                                <w:szCs w:val="28"/>
                                <w:lang w:val="en-US"/>
                              </w:rPr>
                              <w:t>Read &amp; write numbers to 100 in digits.</w:t>
                            </w:r>
                          </w:p>
                          <w:p w14:paraId="685A02CF" w14:textId="77777777" w:rsidR="00623680" w:rsidRPr="007A6A02" w:rsidRDefault="007A6A02" w:rsidP="007A6A02">
                            <w:pPr>
                              <w:pStyle w:val="NoSpacing"/>
                              <w:numPr>
                                <w:ilvl w:val="0"/>
                                <w:numId w:val="6"/>
                              </w:numPr>
                              <w:jc w:val="both"/>
                              <w:rPr>
                                <w:rFonts w:ascii="Century Gothic" w:hAnsi="Century Gothic"/>
                                <w:sz w:val="28"/>
                                <w:szCs w:val="28"/>
                              </w:rPr>
                            </w:pPr>
                            <w:r w:rsidRPr="007A6A02">
                              <w:rPr>
                                <w:rFonts w:ascii="Century Gothic" w:hAnsi="Century Gothic"/>
                                <w:sz w:val="28"/>
                                <w:szCs w:val="28"/>
                                <w:lang w:val="en-US"/>
                              </w:rPr>
                              <w:t>Say 1 more/1 less to 100.</w:t>
                            </w:r>
                          </w:p>
                          <w:p w14:paraId="685A02D0" w14:textId="77777777" w:rsidR="00623680" w:rsidRPr="007A6A02" w:rsidRDefault="007A6A02" w:rsidP="007A6A02">
                            <w:pPr>
                              <w:pStyle w:val="NoSpacing"/>
                              <w:numPr>
                                <w:ilvl w:val="0"/>
                                <w:numId w:val="6"/>
                              </w:numPr>
                              <w:jc w:val="both"/>
                              <w:rPr>
                                <w:rFonts w:ascii="Century Gothic" w:hAnsi="Century Gothic"/>
                                <w:sz w:val="28"/>
                                <w:szCs w:val="28"/>
                              </w:rPr>
                            </w:pPr>
                            <w:r w:rsidRPr="007A6A02">
                              <w:rPr>
                                <w:rFonts w:ascii="Century Gothic" w:hAnsi="Century Gothic"/>
                                <w:sz w:val="28"/>
                                <w:szCs w:val="28"/>
                                <w:lang w:val="en-US"/>
                              </w:rPr>
                              <w:t>Count in multiples of 1, 2, 5 &amp; 10.</w:t>
                            </w:r>
                          </w:p>
                          <w:p w14:paraId="685A02D1" w14:textId="77777777" w:rsidR="00623680" w:rsidRPr="007A6A02" w:rsidRDefault="007A6A02" w:rsidP="007A6A02">
                            <w:pPr>
                              <w:pStyle w:val="NoSpacing"/>
                              <w:numPr>
                                <w:ilvl w:val="0"/>
                                <w:numId w:val="6"/>
                              </w:numPr>
                              <w:jc w:val="both"/>
                              <w:rPr>
                                <w:rFonts w:ascii="Century Gothic" w:hAnsi="Century Gothic"/>
                                <w:sz w:val="28"/>
                                <w:szCs w:val="28"/>
                              </w:rPr>
                            </w:pPr>
                            <w:r w:rsidRPr="007A6A02">
                              <w:rPr>
                                <w:rFonts w:ascii="Century Gothic" w:hAnsi="Century Gothic"/>
                                <w:sz w:val="28"/>
                                <w:szCs w:val="28"/>
                                <w:lang w:val="en-US"/>
                              </w:rPr>
                              <w:t>Know</w:t>
                            </w:r>
                            <w:r w:rsidR="00BF11F2">
                              <w:rPr>
                                <w:rFonts w:ascii="Century Gothic" w:hAnsi="Century Gothic"/>
                                <w:sz w:val="28"/>
                                <w:szCs w:val="28"/>
                                <w:lang w:val="en-US"/>
                              </w:rPr>
                              <w:t xml:space="preserve"> number</w:t>
                            </w:r>
                            <w:r w:rsidRPr="007A6A02">
                              <w:rPr>
                                <w:rFonts w:ascii="Century Gothic" w:hAnsi="Century Gothic"/>
                                <w:sz w:val="28"/>
                                <w:szCs w:val="28"/>
                                <w:lang w:val="en-US"/>
                              </w:rPr>
                              <w:t xml:space="preserve"> bonds to 10 by heart.</w:t>
                            </w:r>
                          </w:p>
                          <w:p w14:paraId="685A02D2" w14:textId="77777777" w:rsidR="00623680" w:rsidRPr="007A6A02" w:rsidRDefault="007A6A02" w:rsidP="007A6A02">
                            <w:pPr>
                              <w:pStyle w:val="NoSpacing"/>
                              <w:numPr>
                                <w:ilvl w:val="0"/>
                                <w:numId w:val="6"/>
                              </w:numPr>
                              <w:jc w:val="both"/>
                              <w:rPr>
                                <w:rFonts w:ascii="Century Gothic" w:hAnsi="Century Gothic"/>
                                <w:sz w:val="28"/>
                                <w:szCs w:val="28"/>
                              </w:rPr>
                            </w:pPr>
                            <w:r w:rsidRPr="007A6A02">
                              <w:rPr>
                                <w:rFonts w:ascii="Century Gothic" w:hAnsi="Century Gothic"/>
                                <w:sz w:val="28"/>
                                <w:szCs w:val="28"/>
                                <w:lang w:val="en-US"/>
                              </w:rPr>
                              <w:t>Use bonds &amp; subtraction facts to 20.</w:t>
                            </w:r>
                          </w:p>
                          <w:p w14:paraId="685A02D3" w14:textId="77777777" w:rsidR="00623680" w:rsidRPr="007A6A02" w:rsidRDefault="007A6A02" w:rsidP="007A6A02">
                            <w:pPr>
                              <w:pStyle w:val="NoSpacing"/>
                              <w:numPr>
                                <w:ilvl w:val="0"/>
                                <w:numId w:val="6"/>
                              </w:numPr>
                              <w:jc w:val="both"/>
                              <w:rPr>
                                <w:rFonts w:ascii="Century Gothic" w:hAnsi="Century Gothic"/>
                                <w:sz w:val="28"/>
                                <w:szCs w:val="28"/>
                              </w:rPr>
                            </w:pPr>
                            <w:r w:rsidRPr="007A6A02">
                              <w:rPr>
                                <w:rFonts w:ascii="Century Gothic" w:hAnsi="Century Gothic"/>
                                <w:sz w:val="28"/>
                                <w:szCs w:val="28"/>
                                <w:lang w:val="en-US"/>
                              </w:rPr>
                              <w:t>Add &amp; subtract:</w:t>
                            </w:r>
                          </w:p>
                          <w:p w14:paraId="685A02D4" w14:textId="77777777" w:rsidR="00623680" w:rsidRPr="007A6A02" w:rsidRDefault="007A6A02" w:rsidP="007A6A02">
                            <w:pPr>
                              <w:pStyle w:val="NoSpacing"/>
                              <w:numPr>
                                <w:ilvl w:val="1"/>
                                <w:numId w:val="6"/>
                              </w:numPr>
                              <w:jc w:val="both"/>
                              <w:rPr>
                                <w:rFonts w:ascii="Century Gothic" w:hAnsi="Century Gothic"/>
                                <w:sz w:val="28"/>
                                <w:szCs w:val="28"/>
                              </w:rPr>
                            </w:pPr>
                            <w:r w:rsidRPr="007A6A02">
                              <w:rPr>
                                <w:rFonts w:ascii="Century Gothic" w:hAnsi="Century Gothic"/>
                                <w:sz w:val="28"/>
                                <w:szCs w:val="28"/>
                                <w:lang w:val="en-US"/>
                              </w:rPr>
                              <w:t>1 digit &amp; 2 digit numbers to 20, including zero.</w:t>
                            </w:r>
                          </w:p>
                          <w:p w14:paraId="685A02D5" w14:textId="77777777" w:rsidR="00623680" w:rsidRPr="007A6A02" w:rsidRDefault="007A6A02" w:rsidP="007A6A02">
                            <w:pPr>
                              <w:pStyle w:val="NoSpacing"/>
                              <w:numPr>
                                <w:ilvl w:val="0"/>
                                <w:numId w:val="6"/>
                              </w:numPr>
                              <w:jc w:val="both"/>
                              <w:rPr>
                                <w:rFonts w:ascii="Century Gothic" w:hAnsi="Century Gothic"/>
                                <w:sz w:val="28"/>
                                <w:szCs w:val="28"/>
                              </w:rPr>
                            </w:pPr>
                            <w:r w:rsidRPr="007A6A02">
                              <w:rPr>
                                <w:rFonts w:ascii="Century Gothic" w:hAnsi="Century Gothic"/>
                                <w:sz w:val="28"/>
                                <w:szCs w:val="28"/>
                                <w:lang w:val="en-US"/>
                              </w:rPr>
                              <w:t>Add any three 1-digit numbers with a total up to 20.</w:t>
                            </w:r>
                          </w:p>
                          <w:p w14:paraId="685A02D6" w14:textId="77777777" w:rsidR="00623680" w:rsidRPr="007A6A02" w:rsidRDefault="007A6A02" w:rsidP="007A6A02">
                            <w:pPr>
                              <w:pStyle w:val="NoSpacing"/>
                              <w:numPr>
                                <w:ilvl w:val="0"/>
                                <w:numId w:val="6"/>
                              </w:numPr>
                              <w:jc w:val="both"/>
                              <w:rPr>
                                <w:rFonts w:ascii="Century Gothic" w:hAnsi="Century Gothic"/>
                                <w:sz w:val="28"/>
                                <w:szCs w:val="28"/>
                              </w:rPr>
                            </w:pPr>
                            <w:r w:rsidRPr="007A6A02">
                              <w:rPr>
                                <w:rFonts w:ascii="Century Gothic" w:hAnsi="Century Gothic"/>
                                <w:sz w:val="28"/>
                                <w:szCs w:val="28"/>
                                <w:lang w:val="en-US"/>
                              </w:rPr>
                              <w:t xml:space="preserve">Solve simple multiplication &amp; division with apparatus &amp; arrays. </w:t>
                            </w:r>
                          </w:p>
                          <w:p w14:paraId="685A02D7" w14:textId="77777777" w:rsidR="00623680" w:rsidRPr="007A6A02" w:rsidRDefault="007A6A02" w:rsidP="007A6A02">
                            <w:pPr>
                              <w:pStyle w:val="NoSpacing"/>
                              <w:numPr>
                                <w:ilvl w:val="0"/>
                                <w:numId w:val="6"/>
                              </w:numPr>
                              <w:jc w:val="both"/>
                              <w:rPr>
                                <w:rFonts w:ascii="Century Gothic" w:hAnsi="Century Gothic"/>
                                <w:sz w:val="28"/>
                                <w:szCs w:val="28"/>
                              </w:rPr>
                            </w:pPr>
                            <w:r w:rsidRPr="007A6A02">
                              <w:rPr>
                                <w:rFonts w:ascii="Century Gothic" w:hAnsi="Century Gothic"/>
                                <w:sz w:val="28"/>
                                <w:szCs w:val="28"/>
                                <w:lang w:val="en-US"/>
                              </w:rPr>
                              <w:t xml:space="preserve">Recognise half and quarter of object, shape or quantity. </w:t>
                            </w:r>
                          </w:p>
                          <w:p w14:paraId="685A02D8" w14:textId="77777777" w:rsidR="00623680" w:rsidRPr="007A6A02" w:rsidRDefault="007A6A02" w:rsidP="007A6A02">
                            <w:pPr>
                              <w:pStyle w:val="NoSpacing"/>
                              <w:numPr>
                                <w:ilvl w:val="0"/>
                                <w:numId w:val="6"/>
                              </w:numPr>
                              <w:jc w:val="both"/>
                              <w:rPr>
                                <w:rFonts w:ascii="Century Gothic" w:hAnsi="Century Gothic"/>
                                <w:sz w:val="28"/>
                                <w:szCs w:val="28"/>
                              </w:rPr>
                            </w:pPr>
                            <w:r w:rsidRPr="007A6A02">
                              <w:rPr>
                                <w:rFonts w:ascii="Century Gothic" w:hAnsi="Century Gothic"/>
                                <w:sz w:val="28"/>
                                <w:szCs w:val="28"/>
                                <w:lang w:val="en-US"/>
                              </w:rPr>
                              <w:t>Sequence events in order.</w:t>
                            </w:r>
                          </w:p>
                          <w:p w14:paraId="685A02D9" w14:textId="77777777" w:rsidR="00623680" w:rsidRPr="007A6A02" w:rsidRDefault="007A6A02" w:rsidP="007A6A02">
                            <w:pPr>
                              <w:pStyle w:val="NoSpacing"/>
                              <w:numPr>
                                <w:ilvl w:val="0"/>
                                <w:numId w:val="6"/>
                              </w:numPr>
                              <w:jc w:val="both"/>
                              <w:rPr>
                                <w:rFonts w:ascii="Century Gothic" w:hAnsi="Century Gothic"/>
                                <w:sz w:val="28"/>
                                <w:szCs w:val="28"/>
                              </w:rPr>
                            </w:pPr>
                            <w:r w:rsidRPr="007A6A02">
                              <w:rPr>
                                <w:rFonts w:ascii="Century Gothic" w:hAnsi="Century Gothic"/>
                                <w:sz w:val="28"/>
                                <w:szCs w:val="28"/>
                                <w:lang w:val="en-US"/>
                              </w:rPr>
                              <w:t>Use language of day, week, month and year.</w:t>
                            </w:r>
                          </w:p>
                          <w:p w14:paraId="685A02DA" w14:textId="77777777" w:rsidR="004819CB" w:rsidRPr="007A6A02" w:rsidRDefault="007A6A02" w:rsidP="004819CB">
                            <w:pPr>
                              <w:pStyle w:val="NoSpacing"/>
                              <w:numPr>
                                <w:ilvl w:val="0"/>
                                <w:numId w:val="6"/>
                              </w:numPr>
                              <w:jc w:val="both"/>
                              <w:rPr>
                                <w:rFonts w:ascii="Century Gothic" w:hAnsi="Century Gothic"/>
                                <w:sz w:val="28"/>
                                <w:szCs w:val="28"/>
                              </w:rPr>
                            </w:pPr>
                            <w:r w:rsidRPr="007A6A02">
                              <w:rPr>
                                <w:rFonts w:ascii="Century Gothic" w:hAnsi="Century Gothic"/>
                                <w:sz w:val="28"/>
                                <w:szCs w:val="28"/>
                                <w:lang w:val="en-US"/>
                              </w:rPr>
                              <w:t>Tell time to hour &amp; half past.</w:t>
                            </w:r>
                          </w:p>
                          <w:p w14:paraId="685A02DB" w14:textId="77777777" w:rsidR="00DF1BF0" w:rsidRPr="00C86B64" w:rsidRDefault="00DF1BF0" w:rsidP="00DF1BF0">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5A02A8" id="_x0000_s1029" type="#_x0000_t202" style="position:absolute;margin-left:9.9pt;margin-top:11.85pt;width:354.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" stroked="f">
                <v:textbox style="mso-fit-shape-to-text:t">
                  <w:txbxContent>
                    <w:p w14:paraId="685A02CA" w14:textId="77777777" w:rsidR="00DF1BF0" w:rsidRPr="00B10730" w:rsidRDefault="00DF1BF0" w:rsidP="004819CB">
                      <w:pPr>
                        <w:pStyle w:val="NoSpacing"/>
                        <w:rPr>
                          <w:rFonts w:ascii="Century Gothic" w:hAnsi="Century Gothic"/>
                          <w:b/>
                          <w:color w:val="FFFFFF" w:themeColor="background1"/>
                          <w:sz w:val="32"/>
                          <w:szCs w:val="24"/>
                        </w:rPr>
                      </w:pPr>
                      <w:r w:rsidRPr="00B10730">
                        <w:rPr>
                          <w:rFonts w:ascii="Century Gothic" w:hAnsi="Century Gothic"/>
                          <w:b/>
                          <w:color w:val="FFFFFF" w:themeColor="background1"/>
                          <w:sz w:val="32"/>
                          <w:szCs w:val="24"/>
                          <w:highlight w:val="blue"/>
                        </w:rPr>
                        <w:t>Mathematics</w:t>
                      </w:r>
                    </w:p>
                    <w:p w14:paraId="685A02CB" w14:textId="77777777" w:rsidR="004819CB" w:rsidRPr="007A6A02" w:rsidRDefault="004819CB" w:rsidP="004819CB">
                      <w:pPr>
                        <w:pStyle w:val="NoSpacing"/>
                        <w:rPr>
                          <w:rFonts w:ascii="Century Gothic" w:hAnsi="Century Gothic"/>
                          <w:b/>
                          <w:sz w:val="12"/>
                          <w:szCs w:val="28"/>
                        </w:rPr>
                      </w:pPr>
                    </w:p>
                    <w:p w14:paraId="685A02CC" w14:textId="77777777" w:rsidR="00623680" w:rsidRPr="007A6A02" w:rsidRDefault="007A6A02" w:rsidP="007A6A02">
                      <w:pPr>
                        <w:pStyle w:val="NoSpacing"/>
                        <w:numPr>
                          <w:ilvl w:val="0"/>
                          <w:numId w:val="6"/>
                        </w:numPr>
                        <w:jc w:val="both"/>
                        <w:rPr>
                          <w:rFonts w:ascii="Century Gothic" w:hAnsi="Century Gothic"/>
                          <w:sz w:val="28"/>
                          <w:szCs w:val="28"/>
                        </w:rPr>
                      </w:pPr>
                      <w:r w:rsidRPr="007A6A02">
                        <w:rPr>
                          <w:rFonts w:ascii="Century Gothic" w:hAnsi="Century Gothic"/>
                          <w:sz w:val="28"/>
                          <w:szCs w:val="28"/>
                          <w:lang w:val="en-US"/>
                        </w:rPr>
                        <w:t>Count to &amp; across 100, forwards &amp; backwards from any number.</w:t>
                      </w:r>
                    </w:p>
                    <w:p w14:paraId="685A02CD" w14:textId="77777777" w:rsidR="00623680" w:rsidRPr="007A6A02" w:rsidRDefault="007A6A02" w:rsidP="007A6A02">
                      <w:pPr>
                        <w:pStyle w:val="NoSpacing"/>
                        <w:numPr>
                          <w:ilvl w:val="0"/>
                          <w:numId w:val="6"/>
                        </w:numPr>
                        <w:jc w:val="both"/>
                        <w:rPr>
                          <w:rFonts w:ascii="Century Gothic" w:hAnsi="Century Gothic"/>
                          <w:sz w:val="28"/>
                          <w:szCs w:val="28"/>
                        </w:rPr>
                      </w:pPr>
                      <w:r w:rsidRPr="007A6A02">
                        <w:rPr>
                          <w:rFonts w:ascii="Century Gothic" w:hAnsi="Century Gothic"/>
                          <w:sz w:val="28"/>
                          <w:szCs w:val="28"/>
                          <w:lang w:val="en-US"/>
                        </w:rPr>
                        <w:t>Read &amp; write numbers to 20 in digits &amp; words.</w:t>
                      </w:r>
                    </w:p>
                    <w:p w14:paraId="685A02CE" w14:textId="77777777" w:rsidR="00623680" w:rsidRPr="007A6A02" w:rsidRDefault="007A6A02" w:rsidP="007A6A02">
                      <w:pPr>
                        <w:pStyle w:val="NoSpacing"/>
                        <w:numPr>
                          <w:ilvl w:val="0"/>
                          <w:numId w:val="6"/>
                        </w:numPr>
                        <w:jc w:val="both"/>
                        <w:rPr>
                          <w:rFonts w:ascii="Century Gothic" w:hAnsi="Century Gothic"/>
                          <w:sz w:val="28"/>
                          <w:szCs w:val="28"/>
                        </w:rPr>
                      </w:pPr>
                      <w:r w:rsidRPr="007A6A02">
                        <w:rPr>
                          <w:rFonts w:ascii="Century Gothic" w:hAnsi="Century Gothic"/>
                          <w:sz w:val="28"/>
                          <w:szCs w:val="28"/>
                          <w:lang w:val="en-US"/>
                        </w:rPr>
                        <w:t>Read &amp; write numbers to 100 in digits.</w:t>
                      </w:r>
                    </w:p>
                    <w:p w14:paraId="685A02CF" w14:textId="77777777" w:rsidR="00623680" w:rsidRPr="007A6A02" w:rsidRDefault="007A6A02" w:rsidP="007A6A02">
                      <w:pPr>
                        <w:pStyle w:val="NoSpacing"/>
                        <w:numPr>
                          <w:ilvl w:val="0"/>
                          <w:numId w:val="6"/>
                        </w:numPr>
                        <w:jc w:val="both"/>
                        <w:rPr>
                          <w:rFonts w:ascii="Century Gothic" w:hAnsi="Century Gothic"/>
                          <w:sz w:val="28"/>
                          <w:szCs w:val="28"/>
                        </w:rPr>
                      </w:pPr>
                      <w:r w:rsidRPr="007A6A02">
                        <w:rPr>
                          <w:rFonts w:ascii="Century Gothic" w:hAnsi="Century Gothic"/>
                          <w:sz w:val="28"/>
                          <w:szCs w:val="28"/>
                          <w:lang w:val="en-US"/>
                        </w:rPr>
                        <w:t>Say 1 more/1 less to 100.</w:t>
                      </w:r>
                    </w:p>
                    <w:p w14:paraId="685A02D0" w14:textId="77777777" w:rsidR="00623680" w:rsidRPr="007A6A02" w:rsidRDefault="007A6A02" w:rsidP="007A6A02">
                      <w:pPr>
                        <w:pStyle w:val="NoSpacing"/>
                        <w:numPr>
                          <w:ilvl w:val="0"/>
                          <w:numId w:val="6"/>
                        </w:numPr>
                        <w:jc w:val="both"/>
                        <w:rPr>
                          <w:rFonts w:ascii="Century Gothic" w:hAnsi="Century Gothic"/>
                          <w:sz w:val="28"/>
                          <w:szCs w:val="28"/>
                        </w:rPr>
                      </w:pPr>
                      <w:r w:rsidRPr="007A6A02">
                        <w:rPr>
                          <w:rFonts w:ascii="Century Gothic" w:hAnsi="Century Gothic"/>
                          <w:sz w:val="28"/>
                          <w:szCs w:val="28"/>
                          <w:lang w:val="en-US"/>
                        </w:rPr>
                        <w:t>Count in multiples of 1, 2, 5 &amp; 10.</w:t>
                      </w:r>
                    </w:p>
                    <w:p w14:paraId="685A02D1" w14:textId="77777777" w:rsidR="00623680" w:rsidRPr="007A6A02" w:rsidRDefault="007A6A02" w:rsidP="007A6A02">
                      <w:pPr>
                        <w:pStyle w:val="NoSpacing"/>
                        <w:numPr>
                          <w:ilvl w:val="0"/>
                          <w:numId w:val="6"/>
                        </w:numPr>
                        <w:jc w:val="both"/>
                        <w:rPr>
                          <w:rFonts w:ascii="Century Gothic" w:hAnsi="Century Gothic"/>
                          <w:sz w:val="28"/>
                          <w:szCs w:val="28"/>
                        </w:rPr>
                      </w:pPr>
                      <w:r w:rsidRPr="007A6A02">
                        <w:rPr>
                          <w:rFonts w:ascii="Century Gothic" w:hAnsi="Century Gothic"/>
                          <w:sz w:val="28"/>
                          <w:szCs w:val="28"/>
                          <w:lang w:val="en-US"/>
                        </w:rPr>
                        <w:t>Know</w:t>
                      </w:r>
                      <w:r w:rsidR="00BF11F2">
                        <w:rPr>
                          <w:rFonts w:ascii="Century Gothic" w:hAnsi="Century Gothic"/>
                          <w:sz w:val="28"/>
                          <w:szCs w:val="28"/>
                          <w:lang w:val="en-US"/>
                        </w:rPr>
                        <w:t xml:space="preserve"> number</w:t>
                      </w:r>
                      <w:r w:rsidRPr="007A6A02">
                        <w:rPr>
                          <w:rFonts w:ascii="Century Gothic" w:hAnsi="Century Gothic"/>
                          <w:sz w:val="28"/>
                          <w:szCs w:val="28"/>
                          <w:lang w:val="en-US"/>
                        </w:rPr>
                        <w:t xml:space="preserve"> bonds to 10 by heart.</w:t>
                      </w:r>
                    </w:p>
                    <w:p w14:paraId="685A02D2" w14:textId="77777777" w:rsidR="00623680" w:rsidRPr="007A6A02" w:rsidRDefault="007A6A02" w:rsidP="007A6A02">
                      <w:pPr>
                        <w:pStyle w:val="NoSpacing"/>
                        <w:numPr>
                          <w:ilvl w:val="0"/>
                          <w:numId w:val="6"/>
                        </w:numPr>
                        <w:jc w:val="both"/>
                        <w:rPr>
                          <w:rFonts w:ascii="Century Gothic" w:hAnsi="Century Gothic"/>
                          <w:sz w:val="28"/>
                          <w:szCs w:val="28"/>
                        </w:rPr>
                      </w:pPr>
                      <w:r w:rsidRPr="007A6A02">
                        <w:rPr>
                          <w:rFonts w:ascii="Century Gothic" w:hAnsi="Century Gothic"/>
                          <w:sz w:val="28"/>
                          <w:szCs w:val="28"/>
                          <w:lang w:val="en-US"/>
                        </w:rPr>
                        <w:t>Use bonds &amp; subtraction facts to 20.</w:t>
                      </w:r>
                    </w:p>
                    <w:p w14:paraId="685A02D3" w14:textId="77777777" w:rsidR="00623680" w:rsidRPr="007A6A02" w:rsidRDefault="007A6A02" w:rsidP="007A6A02">
                      <w:pPr>
                        <w:pStyle w:val="NoSpacing"/>
                        <w:numPr>
                          <w:ilvl w:val="0"/>
                          <w:numId w:val="6"/>
                        </w:numPr>
                        <w:jc w:val="both"/>
                        <w:rPr>
                          <w:rFonts w:ascii="Century Gothic" w:hAnsi="Century Gothic"/>
                          <w:sz w:val="28"/>
                          <w:szCs w:val="28"/>
                        </w:rPr>
                      </w:pPr>
                      <w:r w:rsidRPr="007A6A02">
                        <w:rPr>
                          <w:rFonts w:ascii="Century Gothic" w:hAnsi="Century Gothic"/>
                          <w:sz w:val="28"/>
                          <w:szCs w:val="28"/>
                          <w:lang w:val="en-US"/>
                        </w:rPr>
                        <w:t>Add &amp; subtract:</w:t>
                      </w:r>
                    </w:p>
                    <w:p w14:paraId="685A02D4" w14:textId="77777777" w:rsidR="00623680" w:rsidRPr="007A6A02" w:rsidRDefault="007A6A02" w:rsidP="007A6A02">
                      <w:pPr>
                        <w:pStyle w:val="NoSpacing"/>
                        <w:numPr>
                          <w:ilvl w:val="1"/>
                          <w:numId w:val="6"/>
                        </w:numPr>
                        <w:jc w:val="both"/>
                        <w:rPr>
                          <w:rFonts w:ascii="Century Gothic" w:hAnsi="Century Gothic"/>
                          <w:sz w:val="28"/>
                          <w:szCs w:val="28"/>
                        </w:rPr>
                      </w:pPr>
                      <w:r w:rsidRPr="007A6A02">
                        <w:rPr>
                          <w:rFonts w:ascii="Century Gothic" w:hAnsi="Century Gothic"/>
                          <w:sz w:val="28"/>
                          <w:szCs w:val="28"/>
                          <w:lang w:val="en-US"/>
                        </w:rPr>
                        <w:t>1 digit &amp; 2 digit numbers to 20, including zero.</w:t>
                      </w:r>
                    </w:p>
                    <w:p w14:paraId="685A02D5" w14:textId="77777777" w:rsidR="00623680" w:rsidRPr="007A6A02" w:rsidRDefault="007A6A02" w:rsidP="007A6A02">
                      <w:pPr>
                        <w:pStyle w:val="NoSpacing"/>
                        <w:numPr>
                          <w:ilvl w:val="0"/>
                          <w:numId w:val="6"/>
                        </w:numPr>
                        <w:jc w:val="both"/>
                        <w:rPr>
                          <w:rFonts w:ascii="Century Gothic" w:hAnsi="Century Gothic"/>
                          <w:sz w:val="28"/>
                          <w:szCs w:val="28"/>
                        </w:rPr>
                      </w:pPr>
                      <w:r w:rsidRPr="007A6A02">
                        <w:rPr>
                          <w:rFonts w:ascii="Century Gothic" w:hAnsi="Century Gothic"/>
                          <w:sz w:val="28"/>
                          <w:szCs w:val="28"/>
                          <w:lang w:val="en-US"/>
                        </w:rPr>
                        <w:t>Add any three 1-digit numbers with a total up to 20.</w:t>
                      </w:r>
                    </w:p>
                    <w:p w14:paraId="685A02D6" w14:textId="77777777" w:rsidR="00623680" w:rsidRPr="007A6A02" w:rsidRDefault="007A6A02" w:rsidP="007A6A02">
                      <w:pPr>
                        <w:pStyle w:val="NoSpacing"/>
                        <w:numPr>
                          <w:ilvl w:val="0"/>
                          <w:numId w:val="6"/>
                        </w:numPr>
                        <w:jc w:val="both"/>
                        <w:rPr>
                          <w:rFonts w:ascii="Century Gothic" w:hAnsi="Century Gothic"/>
                          <w:sz w:val="28"/>
                          <w:szCs w:val="28"/>
                        </w:rPr>
                      </w:pPr>
                      <w:r w:rsidRPr="007A6A02">
                        <w:rPr>
                          <w:rFonts w:ascii="Century Gothic" w:hAnsi="Century Gothic"/>
                          <w:sz w:val="28"/>
                          <w:szCs w:val="28"/>
                          <w:lang w:val="en-US"/>
                        </w:rPr>
                        <w:t xml:space="preserve">Solve simple multiplication &amp; division with apparatus &amp; arrays. </w:t>
                      </w:r>
                    </w:p>
                    <w:p w14:paraId="685A02D7" w14:textId="77777777" w:rsidR="00623680" w:rsidRPr="007A6A02" w:rsidRDefault="007A6A02" w:rsidP="007A6A02">
                      <w:pPr>
                        <w:pStyle w:val="NoSpacing"/>
                        <w:numPr>
                          <w:ilvl w:val="0"/>
                          <w:numId w:val="6"/>
                        </w:numPr>
                        <w:jc w:val="both"/>
                        <w:rPr>
                          <w:rFonts w:ascii="Century Gothic" w:hAnsi="Century Gothic"/>
                          <w:sz w:val="28"/>
                          <w:szCs w:val="28"/>
                        </w:rPr>
                      </w:pPr>
                      <w:r w:rsidRPr="007A6A02">
                        <w:rPr>
                          <w:rFonts w:ascii="Century Gothic" w:hAnsi="Century Gothic"/>
                          <w:sz w:val="28"/>
                          <w:szCs w:val="28"/>
                          <w:lang w:val="en-US"/>
                        </w:rPr>
                        <w:t xml:space="preserve">Recognise half and quarter of object, shape or quantity. </w:t>
                      </w:r>
                    </w:p>
                    <w:p w14:paraId="685A02D8" w14:textId="77777777" w:rsidR="00623680" w:rsidRPr="007A6A02" w:rsidRDefault="007A6A02" w:rsidP="007A6A02">
                      <w:pPr>
                        <w:pStyle w:val="NoSpacing"/>
                        <w:numPr>
                          <w:ilvl w:val="0"/>
                          <w:numId w:val="6"/>
                        </w:numPr>
                        <w:jc w:val="both"/>
                        <w:rPr>
                          <w:rFonts w:ascii="Century Gothic" w:hAnsi="Century Gothic"/>
                          <w:sz w:val="28"/>
                          <w:szCs w:val="28"/>
                        </w:rPr>
                      </w:pPr>
                      <w:r w:rsidRPr="007A6A02">
                        <w:rPr>
                          <w:rFonts w:ascii="Century Gothic" w:hAnsi="Century Gothic"/>
                          <w:sz w:val="28"/>
                          <w:szCs w:val="28"/>
                          <w:lang w:val="en-US"/>
                        </w:rPr>
                        <w:t>Sequence events in order.</w:t>
                      </w:r>
                    </w:p>
                    <w:p w14:paraId="685A02D9" w14:textId="77777777" w:rsidR="00623680" w:rsidRPr="007A6A02" w:rsidRDefault="007A6A02" w:rsidP="007A6A02">
                      <w:pPr>
                        <w:pStyle w:val="NoSpacing"/>
                        <w:numPr>
                          <w:ilvl w:val="0"/>
                          <w:numId w:val="6"/>
                        </w:numPr>
                        <w:jc w:val="both"/>
                        <w:rPr>
                          <w:rFonts w:ascii="Century Gothic" w:hAnsi="Century Gothic"/>
                          <w:sz w:val="28"/>
                          <w:szCs w:val="28"/>
                        </w:rPr>
                      </w:pPr>
                      <w:r w:rsidRPr="007A6A02">
                        <w:rPr>
                          <w:rFonts w:ascii="Century Gothic" w:hAnsi="Century Gothic"/>
                          <w:sz w:val="28"/>
                          <w:szCs w:val="28"/>
                          <w:lang w:val="en-US"/>
                        </w:rPr>
                        <w:t>Use language of day, week, month and year.</w:t>
                      </w:r>
                    </w:p>
                    <w:p w14:paraId="685A02DA" w14:textId="77777777" w:rsidR="004819CB" w:rsidRPr="007A6A02" w:rsidRDefault="007A6A02" w:rsidP="004819CB">
                      <w:pPr>
                        <w:pStyle w:val="NoSpacing"/>
                        <w:numPr>
                          <w:ilvl w:val="0"/>
                          <w:numId w:val="6"/>
                        </w:numPr>
                        <w:jc w:val="both"/>
                        <w:rPr>
                          <w:rFonts w:ascii="Century Gothic" w:hAnsi="Century Gothic"/>
                          <w:sz w:val="28"/>
                          <w:szCs w:val="28"/>
                        </w:rPr>
                      </w:pPr>
                      <w:r w:rsidRPr="007A6A02">
                        <w:rPr>
                          <w:rFonts w:ascii="Century Gothic" w:hAnsi="Century Gothic"/>
                          <w:sz w:val="28"/>
                          <w:szCs w:val="28"/>
                          <w:lang w:val="en-US"/>
                        </w:rPr>
                        <w:t>Tell time to hour &amp; half past.</w:t>
                      </w:r>
                    </w:p>
                    <w:p w14:paraId="685A02DB" w14:textId="77777777" w:rsidR="00DF1BF0" w:rsidRPr="00C86B64" w:rsidRDefault="00DF1BF0" w:rsidP="00DF1BF0">
                      <w:pPr>
                        <w:pStyle w:val="NoSpacing"/>
                        <w:jc w:val="center"/>
                        <w:rPr>
                          <w:rFonts w:ascii="Century Gothic" w:hAnsi="Century Gothic"/>
                          <w:sz w:val="24"/>
                          <w:szCs w:val="24"/>
                        </w:rPr>
                      </w:pPr>
                    </w:p>
                  </w:txbxContent>
                </v:textbox>
              </v:shape>
            </w:pict>
          </mc:Fallback>
        </mc:AlternateContent>
      </w:r>
      <w:r w:rsidR="00C86B64">
        <w:rPr>
          <w:noProof/>
          <w:lang w:eastAsia="en-GB"/>
        </w:rPr>
        <mc:AlternateContent>
          <mc:Choice Requires="wps">
            <w:drawing>
              <wp:anchor distT="0" distB="0" distL="114300" distR="114300" simplePos="0" relativeHeight="251659264" behindDoc="0" locked="0" layoutInCell="1" allowOverlap="1" wp14:anchorId="685A02AA" wp14:editId="443D1C25">
                <wp:simplePos x="0" y="0"/>
                <wp:positionH relativeFrom="column">
                  <wp:posOffset>5307510</wp:posOffset>
                </wp:positionH>
                <wp:positionV relativeFrom="paragraph">
                  <wp:posOffset>-135758</wp:posOffset>
                </wp:positionV>
                <wp:extent cx="4500257" cy="140398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14:paraId="685A02DC" w14:textId="1BD26CFE" w:rsidR="00E9153A" w:rsidRDefault="00105BE1" w:rsidP="00E9153A">
                            <w:pPr>
                              <w:pStyle w:val="NoSpacing"/>
                              <w:jc w:val="center"/>
                              <w:rPr>
                                <w:rFonts w:ascii="Century Gothic" w:hAnsi="Century Gothic"/>
                                <w:b/>
                                <w:sz w:val="44"/>
                              </w:rPr>
                            </w:pPr>
                            <w:r>
                              <w:rPr>
                                <w:rFonts w:ascii="Century Gothic" w:hAnsi="Century Gothic"/>
                                <w:b/>
                                <w:sz w:val="44"/>
                              </w:rPr>
                              <w:t>Budbrooke</w:t>
                            </w:r>
                          </w:p>
                          <w:p w14:paraId="685A02DD" w14:textId="77777777" w:rsidR="00E9153A" w:rsidRDefault="00E9153A" w:rsidP="00E9153A">
                            <w:pPr>
                              <w:pStyle w:val="NoSpacing"/>
                              <w:jc w:val="center"/>
                              <w:rPr>
                                <w:rFonts w:ascii="Century Gothic" w:hAnsi="Century Gothic"/>
                                <w:sz w:val="44"/>
                              </w:rPr>
                            </w:pPr>
                            <w:r>
                              <w:rPr>
                                <w:rFonts w:ascii="Century Gothic" w:hAnsi="Century Gothic"/>
                                <w:b/>
                                <w:sz w:val="44"/>
                              </w:rPr>
                              <w:t>Primary School</w:t>
                            </w:r>
                          </w:p>
                          <w:p w14:paraId="685A02DE" w14:textId="2A94D9B1" w:rsidR="00E9153A" w:rsidRDefault="00105BE1" w:rsidP="00105BE1">
                            <w:pPr>
                              <w:pStyle w:val="NoSpacing"/>
                              <w:spacing w:before="120" w:after="120"/>
                              <w:jc w:val="center"/>
                              <w:rPr>
                                <w:rFonts w:ascii="Century Gothic" w:hAnsi="Century Gothic"/>
                                <w:sz w:val="44"/>
                              </w:rPr>
                            </w:pPr>
                            <w:r>
                              <w:rPr>
                                <w:rFonts w:ascii="Century Gothic" w:hAnsi="Century Gothic"/>
                                <w:noProof/>
                                <w:sz w:val="44"/>
                                <w:lang w:eastAsia="en-GB"/>
                              </w:rPr>
                              <w:drawing>
                                <wp:inline distT="0" distB="0" distL="0" distR="0" wp14:anchorId="2B7027F4" wp14:editId="45C3C2F8">
                                  <wp:extent cx="2884393"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udbrooke Primary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4393" cy="2160000"/>
                                          </a:xfrm>
                                          <a:prstGeom prst="rect">
                                            <a:avLst/>
                                          </a:prstGeom>
                                        </pic:spPr>
                                      </pic:pic>
                                    </a:graphicData>
                                  </a:graphic>
                                </wp:inline>
                              </w:drawing>
                            </w:r>
                          </w:p>
                          <w:p w14:paraId="685A02DF" w14:textId="77777777" w:rsidR="00E9153A" w:rsidRDefault="00E9153A" w:rsidP="00E9153A">
                            <w:pPr>
                              <w:pStyle w:val="NoSpacing"/>
                              <w:jc w:val="center"/>
                              <w:rPr>
                                <w:rFonts w:ascii="Century Gothic" w:hAnsi="Century Gothic"/>
                                <w:b/>
                                <w:sz w:val="44"/>
                              </w:rPr>
                            </w:pPr>
                            <w:r>
                              <w:rPr>
                                <w:rFonts w:ascii="Century Gothic" w:hAnsi="Century Gothic"/>
                                <w:b/>
                                <w:sz w:val="44"/>
                              </w:rPr>
                              <w:t>End of Year Expectations</w:t>
                            </w:r>
                          </w:p>
                          <w:p w14:paraId="685A02E0" w14:textId="77777777" w:rsidR="00E9153A" w:rsidRDefault="00E9153A" w:rsidP="00E9153A">
                            <w:pPr>
                              <w:pStyle w:val="NoSpacing"/>
                              <w:jc w:val="center"/>
                              <w:rPr>
                                <w:rFonts w:ascii="Century Gothic" w:hAnsi="Century Gothic"/>
                                <w:b/>
                                <w:sz w:val="44"/>
                              </w:rPr>
                            </w:pPr>
                            <w:r>
                              <w:rPr>
                                <w:rFonts w:ascii="Century Gothic" w:hAnsi="Century Gothic"/>
                                <w:b/>
                                <w:sz w:val="44"/>
                              </w:rPr>
                              <w:t>for Year 1</w:t>
                            </w:r>
                          </w:p>
                          <w:p w14:paraId="685A02E1" w14:textId="77777777" w:rsidR="00E9153A" w:rsidRDefault="00E9153A" w:rsidP="00E9153A">
                            <w:pPr>
                              <w:pStyle w:val="NoSpacing"/>
                              <w:jc w:val="center"/>
                              <w:rPr>
                                <w:rFonts w:ascii="Century Gothic" w:hAnsi="Century Gothic"/>
                                <w:sz w:val="2"/>
                              </w:rPr>
                            </w:pPr>
                          </w:p>
                          <w:p w14:paraId="685A02E2" w14:textId="77777777" w:rsidR="00E9153A" w:rsidRDefault="00E9153A" w:rsidP="00E9153A">
                            <w:pPr>
                              <w:pStyle w:val="NoSpacing"/>
                              <w:jc w:val="center"/>
                              <w:rPr>
                                <w:rFonts w:ascii="Century Gothic" w:hAnsi="Century Gothic"/>
                                <w:sz w:val="24"/>
                                <w:szCs w:val="24"/>
                              </w:rPr>
                            </w:pPr>
                          </w:p>
                          <w:p w14:paraId="685A02E3" w14:textId="77777777" w:rsidR="00E9153A" w:rsidRDefault="00E9153A" w:rsidP="00E9153A">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14:paraId="685A02E4" w14:textId="77777777" w:rsidR="00E9153A" w:rsidRDefault="00E9153A" w:rsidP="00E9153A">
                            <w:pPr>
                              <w:pStyle w:val="NoSpacing"/>
                              <w:jc w:val="center"/>
                              <w:rPr>
                                <w:rFonts w:ascii="Century Gothic" w:hAnsi="Century Gothic"/>
                                <w:sz w:val="24"/>
                                <w:szCs w:val="24"/>
                              </w:rPr>
                            </w:pPr>
                          </w:p>
                          <w:p w14:paraId="685A02E5" w14:textId="77777777" w:rsidR="00E9153A" w:rsidRDefault="00E9153A" w:rsidP="00E9153A">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14:paraId="685A02E6" w14:textId="77777777" w:rsidR="00E9153A" w:rsidRDefault="00E9153A" w:rsidP="00E9153A">
                            <w:pPr>
                              <w:pStyle w:val="NoSpacing"/>
                              <w:jc w:val="center"/>
                              <w:rPr>
                                <w:rFonts w:ascii="Century Gothic" w:hAnsi="Century Gothic"/>
                                <w:sz w:val="24"/>
                                <w:szCs w:val="24"/>
                              </w:rPr>
                            </w:pPr>
                          </w:p>
                          <w:p w14:paraId="685A02E7" w14:textId="77777777" w:rsidR="00E9153A" w:rsidRDefault="00E9153A" w:rsidP="00E9153A">
                            <w:pPr>
                              <w:pStyle w:val="NoSpacing"/>
                              <w:pBdr>
                                <w:bottom w:val="single" w:sz="6" w:space="1" w:color="auto"/>
                              </w:pBdr>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14:paraId="685A02E8" w14:textId="77777777" w:rsidR="00E9153A" w:rsidRDefault="00E9153A" w:rsidP="00E9153A">
                            <w:pPr>
                              <w:pStyle w:val="NoSpacing"/>
                              <w:pBdr>
                                <w:bottom w:val="single" w:sz="6" w:space="1" w:color="auto"/>
                              </w:pBdr>
                              <w:jc w:val="center"/>
                              <w:rPr>
                                <w:rFonts w:ascii="Century Gothic" w:hAnsi="Century Gothic"/>
                                <w:sz w:val="24"/>
                                <w:szCs w:val="24"/>
                              </w:rPr>
                            </w:pPr>
                          </w:p>
                          <w:p w14:paraId="685A02EA" w14:textId="5AD8EE84" w:rsidR="00C86B64" w:rsidRPr="00105BE1" w:rsidRDefault="00105BE1" w:rsidP="00105BE1">
                            <w:pPr>
                              <w:pStyle w:val="NoSpacing"/>
                              <w:jc w:val="center"/>
                              <w:rPr>
                                <w:rFonts w:ascii="Century Gothic" w:hAnsi="Century Gothic"/>
                                <w:sz w:val="20"/>
                                <w:szCs w:val="24"/>
                              </w:rPr>
                            </w:pPr>
                            <w:r w:rsidRPr="00992C05">
                              <w:rPr>
                                <w:rFonts w:ascii="Century Gothic" w:hAnsi="Century Gothic"/>
                                <w:sz w:val="20"/>
                                <w:szCs w:val="24"/>
                              </w:rPr>
                              <w:t xml:space="preserve">Visit our website at </w:t>
                            </w:r>
                            <w:hyperlink r:id="rId9" w:history="1">
                              <w:r w:rsidRPr="00992C05">
                                <w:rPr>
                                  <w:rStyle w:val="Hyperlink"/>
                                  <w:rFonts w:ascii="Century Gothic" w:hAnsi="Century Gothic"/>
                                  <w:sz w:val="20"/>
                                  <w:szCs w:val="24"/>
                                </w:rPr>
                                <w:t>https://www.budbrooke.warwickshire.sch.uk/</w:t>
                              </w:r>
                            </w:hyperlink>
                            <w:r w:rsidRPr="00992C05">
                              <w:rPr>
                                <w:rFonts w:ascii="Century Gothic" w:hAnsi="Century Gothic"/>
                                <w:sz w:val="20"/>
                                <w:szCs w:val="24"/>
                              </w:rPr>
                              <w:t xml:space="preserve"> for more information  </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5A02AA" id="_x0000_s1030" type="#_x0000_t202" style="position:absolute;margin-left:417.9pt;margin-top:-10.7pt;width:354.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lMJQIAACUEAAAOAAAAZHJzL2Uyb0RvYy54bWysU9uO2yAQfa/Uf0C8N3a8Tj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" stroked="f">
                <v:textbox style="mso-fit-shape-to-text:t">
                  <w:txbxContent>
                    <w:p w14:paraId="685A02DC" w14:textId="1BD26CFE" w:rsidR="00E9153A" w:rsidRDefault="00105BE1" w:rsidP="00E9153A">
                      <w:pPr>
                        <w:pStyle w:val="NoSpacing"/>
                        <w:jc w:val="center"/>
                        <w:rPr>
                          <w:rFonts w:ascii="Century Gothic" w:hAnsi="Century Gothic"/>
                          <w:b/>
                          <w:sz w:val="44"/>
                        </w:rPr>
                      </w:pPr>
                      <w:r>
                        <w:rPr>
                          <w:rFonts w:ascii="Century Gothic" w:hAnsi="Century Gothic"/>
                          <w:b/>
                          <w:sz w:val="44"/>
                        </w:rPr>
                        <w:t>Budbrooke</w:t>
                      </w:r>
                    </w:p>
                    <w:p w14:paraId="685A02DD" w14:textId="77777777" w:rsidR="00E9153A" w:rsidRDefault="00E9153A" w:rsidP="00E9153A">
                      <w:pPr>
                        <w:pStyle w:val="NoSpacing"/>
                        <w:jc w:val="center"/>
                        <w:rPr>
                          <w:rFonts w:ascii="Century Gothic" w:hAnsi="Century Gothic"/>
                          <w:sz w:val="44"/>
                        </w:rPr>
                      </w:pPr>
                      <w:r>
                        <w:rPr>
                          <w:rFonts w:ascii="Century Gothic" w:hAnsi="Century Gothic"/>
                          <w:b/>
                          <w:sz w:val="44"/>
                        </w:rPr>
                        <w:t>Primary School</w:t>
                      </w:r>
                    </w:p>
                    <w:p w14:paraId="685A02DE" w14:textId="2A94D9B1" w:rsidR="00E9153A" w:rsidRDefault="00105BE1" w:rsidP="00105BE1">
                      <w:pPr>
                        <w:pStyle w:val="NoSpacing"/>
                        <w:spacing w:before="120" w:after="120"/>
                        <w:jc w:val="center"/>
                        <w:rPr>
                          <w:rFonts w:ascii="Century Gothic" w:hAnsi="Century Gothic"/>
                          <w:sz w:val="44"/>
                        </w:rPr>
                      </w:pPr>
                      <w:r>
                        <w:rPr>
                          <w:rFonts w:ascii="Century Gothic" w:hAnsi="Century Gothic"/>
                          <w:noProof/>
                          <w:sz w:val="44"/>
                          <w:lang w:eastAsia="en-GB"/>
                        </w:rPr>
                        <w:drawing>
                          <wp:inline distT="0" distB="0" distL="0" distR="0" wp14:anchorId="2B7027F4" wp14:editId="45C3C2F8">
                            <wp:extent cx="2884393"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udbrooke Primary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4393" cy="2160000"/>
                                    </a:xfrm>
                                    <a:prstGeom prst="rect">
                                      <a:avLst/>
                                    </a:prstGeom>
                                  </pic:spPr>
                                </pic:pic>
                              </a:graphicData>
                            </a:graphic>
                          </wp:inline>
                        </w:drawing>
                      </w:r>
                    </w:p>
                    <w:p w14:paraId="685A02DF" w14:textId="77777777" w:rsidR="00E9153A" w:rsidRDefault="00E9153A" w:rsidP="00E9153A">
                      <w:pPr>
                        <w:pStyle w:val="NoSpacing"/>
                        <w:jc w:val="center"/>
                        <w:rPr>
                          <w:rFonts w:ascii="Century Gothic" w:hAnsi="Century Gothic"/>
                          <w:b/>
                          <w:sz w:val="44"/>
                        </w:rPr>
                      </w:pPr>
                      <w:r>
                        <w:rPr>
                          <w:rFonts w:ascii="Century Gothic" w:hAnsi="Century Gothic"/>
                          <w:b/>
                          <w:sz w:val="44"/>
                        </w:rPr>
                        <w:t>End of Year Expectations</w:t>
                      </w:r>
                    </w:p>
                    <w:p w14:paraId="685A02E0" w14:textId="77777777" w:rsidR="00E9153A" w:rsidRDefault="00E9153A" w:rsidP="00E9153A">
                      <w:pPr>
                        <w:pStyle w:val="NoSpacing"/>
                        <w:jc w:val="center"/>
                        <w:rPr>
                          <w:rFonts w:ascii="Century Gothic" w:hAnsi="Century Gothic"/>
                          <w:b/>
                          <w:sz w:val="44"/>
                        </w:rPr>
                      </w:pPr>
                      <w:r>
                        <w:rPr>
                          <w:rFonts w:ascii="Century Gothic" w:hAnsi="Century Gothic"/>
                          <w:b/>
                          <w:sz w:val="44"/>
                        </w:rPr>
                        <w:t>for Year 1</w:t>
                      </w:r>
                    </w:p>
                    <w:p w14:paraId="685A02E1" w14:textId="77777777" w:rsidR="00E9153A" w:rsidRDefault="00E9153A" w:rsidP="00E9153A">
                      <w:pPr>
                        <w:pStyle w:val="NoSpacing"/>
                        <w:jc w:val="center"/>
                        <w:rPr>
                          <w:rFonts w:ascii="Century Gothic" w:hAnsi="Century Gothic"/>
                          <w:sz w:val="2"/>
                        </w:rPr>
                      </w:pPr>
                    </w:p>
                    <w:p w14:paraId="685A02E2" w14:textId="77777777" w:rsidR="00E9153A" w:rsidRDefault="00E9153A" w:rsidP="00E9153A">
                      <w:pPr>
                        <w:pStyle w:val="NoSpacing"/>
                        <w:jc w:val="center"/>
                        <w:rPr>
                          <w:rFonts w:ascii="Century Gothic" w:hAnsi="Century Gothic"/>
                          <w:sz w:val="24"/>
                          <w:szCs w:val="24"/>
                        </w:rPr>
                      </w:pPr>
                    </w:p>
                    <w:p w14:paraId="685A02E3" w14:textId="77777777" w:rsidR="00E9153A" w:rsidRDefault="00E9153A" w:rsidP="00E9153A">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14:paraId="685A02E4" w14:textId="77777777" w:rsidR="00E9153A" w:rsidRDefault="00E9153A" w:rsidP="00E9153A">
                      <w:pPr>
                        <w:pStyle w:val="NoSpacing"/>
                        <w:jc w:val="center"/>
                        <w:rPr>
                          <w:rFonts w:ascii="Century Gothic" w:hAnsi="Century Gothic"/>
                          <w:sz w:val="24"/>
                          <w:szCs w:val="24"/>
                        </w:rPr>
                      </w:pPr>
                    </w:p>
                    <w:p w14:paraId="685A02E5" w14:textId="77777777" w:rsidR="00E9153A" w:rsidRDefault="00E9153A" w:rsidP="00E9153A">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14:paraId="685A02E6" w14:textId="77777777" w:rsidR="00E9153A" w:rsidRDefault="00E9153A" w:rsidP="00E9153A">
                      <w:pPr>
                        <w:pStyle w:val="NoSpacing"/>
                        <w:jc w:val="center"/>
                        <w:rPr>
                          <w:rFonts w:ascii="Century Gothic" w:hAnsi="Century Gothic"/>
                          <w:sz w:val="24"/>
                          <w:szCs w:val="24"/>
                        </w:rPr>
                      </w:pPr>
                    </w:p>
                    <w:p w14:paraId="685A02E7" w14:textId="77777777" w:rsidR="00E9153A" w:rsidRDefault="00E9153A" w:rsidP="00E9153A">
                      <w:pPr>
                        <w:pStyle w:val="NoSpacing"/>
                        <w:pBdr>
                          <w:bottom w:val="single" w:sz="6" w:space="1" w:color="auto"/>
                        </w:pBdr>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14:paraId="685A02E8" w14:textId="77777777" w:rsidR="00E9153A" w:rsidRDefault="00E9153A" w:rsidP="00E9153A">
                      <w:pPr>
                        <w:pStyle w:val="NoSpacing"/>
                        <w:pBdr>
                          <w:bottom w:val="single" w:sz="6" w:space="1" w:color="auto"/>
                        </w:pBdr>
                        <w:jc w:val="center"/>
                        <w:rPr>
                          <w:rFonts w:ascii="Century Gothic" w:hAnsi="Century Gothic"/>
                          <w:sz w:val="24"/>
                          <w:szCs w:val="24"/>
                        </w:rPr>
                      </w:pPr>
                    </w:p>
                    <w:p w14:paraId="685A02EA" w14:textId="5AD8EE84" w:rsidR="00C86B64" w:rsidRPr="00105BE1" w:rsidRDefault="00105BE1" w:rsidP="00105BE1">
                      <w:pPr>
                        <w:pStyle w:val="NoSpacing"/>
                        <w:jc w:val="center"/>
                        <w:rPr>
                          <w:rFonts w:ascii="Century Gothic" w:hAnsi="Century Gothic"/>
                          <w:sz w:val="20"/>
                          <w:szCs w:val="24"/>
                        </w:rPr>
                      </w:pPr>
                      <w:r w:rsidRPr="00992C05">
                        <w:rPr>
                          <w:rFonts w:ascii="Century Gothic" w:hAnsi="Century Gothic"/>
                          <w:sz w:val="20"/>
                          <w:szCs w:val="24"/>
                        </w:rPr>
                        <w:t xml:space="preserve">Visit our website at </w:t>
                      </w:r>
                      <w:hyperlink r:id="rId10" w:history="1">
                        <w:r w:rsidRPr="00992C05">
                          <w:rPr>
                            <w:rStyle w:val="Hyperlink"/>
                            <w:rFonts w:ascii="Century Gothic" w:hAnsi="Century Gothic"/>
                            <w:sz w:val="20"/>
                            <w:szCs w:val="24"/>
                          </w:rPr>
                          <w:t>https://www.budbrooke.warwickshire.sch.uk/</w:t>
                        </w:r>
                      </w:hyperlink>
                      <w:r w:rsidRPr="00992C05">
                        <w:rPr>
                          <w:rFonts w:ascii="Century Gothic" w:hAnsi="Century Gothic"/>
                          <w:sz w:val="20"/>
                          <w:szCs w:val="24"/>
                        </w:rPr>
                        <w:t xml:space="preserve"> for more information  </w:t>
                      </w:r>
                      <w:bookmarkStart w:id="1" w:name="_GoBack"/>
                      <w:bookmarkEnd w:id="1"/>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C1D89"/>
    <w:multiLevelType w:val="hybridMultilevel"/>
    <w:tmpl w:val="99B66B4C"/>
    <w:lvl w:ilvl="0" w:tplc="CCA428B6">
      <w:start w:val="1"/>
      <w:numFmt w:val="bullet"/>
      <w:lvlText w:val="•"/>
      <w:lvlJc w:val="left"/>
      <w:pPr>
        <w:tabs>
          <w:tab w:val="num" w:pos="360"/>
        </w:tabs>
        <w:ind w:left="360" w:hanging="360"/>
      </w:pPr>
      <w:rPr>
        <w:rFonts w:ascii="Arial" w:hAnsi="Arial" w:hint="default"/>
      </w:rPr>
    </w:lvl>
    <w:lvl w:ilvl="1" w:tplc="3CC6F50C" w:tentative="1">
      <w:start w:val="1"/>
      <w:numFmt w:val="bullet"/>
      <w:lvlText w:val="•"/>
      <w:lvlJc w:val="left"/>
      <w:pPr>
        <w:tabs>
          <w:tab w:val="num" w:pos="1080"/>
        </w:tabs>
        <w:ind w:left="1080" w:hanging="360"/>
      </w:pPr>
      <w:rPr>
        <w:rFonts w:ascii="Arial" w:hAnsi="Arial" w:hint="default"/>
      </w:rPr>
    </w:lvl>
    <w:lvl w:ilvl="2" w:tplc="660E816E" w:tentative="1">
      <w:start w:val="1"/>
      <w:numFmt w:val="bullet"/>
      <w:lvlText w:val="•"/>
      <w:lvlJc w:val="left"/>
      <w:pPr>
        <w:tabs>
          <w:tab w:val="num" w:pos="1800"/>
        </w:tabs>
        <w:ind w:left="1800" w:hanging="360"/>
      </w:pPr>
      <w:rPr>
        <w:rFonts w:ascii="Arial" w:hAnsi="Arial" w:hint="default"/>
      </w:rPr>
    </w:lvl>
    <w:lvl w:ilvl="3" w:tplc="EDF20CB2" w:tentative="1">
      <w:start w:val="1"/>
      <w:numFmt w:val="bullet"/>
      <w:lvlText w:val="•"/>
      <w:lvlJc w:val="left"/>
      <w:pPr>
        <w:tabs>
          <w:tab w:val="num" w:pos="2520"/>
        </w:tabs>
        <w:ind w:left="2520" w:hanging="360"/>
      </w:pPr>
      <w:rPr>
        <w:rFonts w:ascii="Arial" w:hAnsi="Arial" w:hint="default"/>
      </w:rPr>
    </w:lvl>
    <w:lvl w:ilvl="4" w:tplc="54D257FA" w:tentative="1">
      <w:start w:val="1"/>
      <w:numFmt w:val="bullet"/>
      <w:lvlText w:val="•"/>
      <w:lvlJc w:val="left"/>
      <w:pPr>
        <w:tabs>
          <w:tab w:val="num" w:pos="3240"/>
        </w:tabs>
        <w:ind w:left="3240" w:hanging="360"/>
      </w:pPr>
      <w:rPr>
        <w:rFonts w:ascii="Arial" w:hAnsi="Arial" w:hint="default"/>
      </w:rPr>
    </w:lvl>
    <w:lvl w:ilvl="5" w:tplc="70C6CFD0" w:tentative="1">
      <w:start w:val="1"/>
      <w:numFmt w:val="bullet"/>
      <w:lvlText w:val="•"/>
      <w:lvlJc w:val="left"/>
      <w:pPr>
        <w:tabs>
          <w:tab w:val="num" w:pos="3960"/>
        </w:tabs>
        <w:ind w:left="3960" w:hanging="360"/>
      </w:pPr>
      <w:rPr>
        <w:rFonts w:ascii="Arial" w:hAnsi="Arial" w:hint="default"/>
      </w:rPr>
    </w:lvl>
    <w:lvl w:ilvl="6" w:tplc="E0E08F3A" w:tentative="1">
      <w:start w:val="1"/>
      <w:numFmt w:val="bullet"/>
      <w:lvlText w:val="•"/>
      <w:lvlJc w:val="left"/>
      <w:pPr>
        <w:tabs>
          <w:tab w:val="num" w:pos="4680"/>
        </w:tabs>
        <w:ind w:left="4680" w:hanging="360"/>
      </w:pPr>
      <w:rPr>
        <w:rFonts w:ascii="Arial" w:hAnsi="Arial" w:hint="default"/>
      </w:rPr>
    </w:lvl>
    <w:lvl w:ilvl="7" w:tplc="22A42E68" w:tentative="1">
      <w:start w:val="1"/>
      <w:numFmt w:val="bullet"/>
      <w:lvlText w:val="•"/>
      <w:lvlJc w:val="left"/>
      <w:pPr>
        <w:tabs>
          <w:tab w:val="num" w:pos="5400"/>
        </w:tabs>
        <w:ind w:left="5400" w:hanging="360"/>
      </w:pPr>
      <w:rPr>
        <w:rFonts w:ascii="Arial" w:hAnsi="Arial" w:hint="default"/>
      </w:rPr>
    </w:lvl>
    <w:lvl w:ilvl="8" w:tplc="AB3A5420"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55206A4E"/>
    <w:multiLevelType w:val="hybridMultilevel"/>
    <w:tmpl w:val="E25EDD72"/>
    <w:lvl w:ilvl="0" w:tplc="E3F01C6C">
      <w:start w:val="1"/>
      <w:numFmt w:val="bullet"/>
      <w:lvlText w:val="•"/>
      <w:lvlJc w:val="left"/>
      <w:pPr>
        <w:tabs>
          <w:tab w:val="num" w:pos="720"/>
        </w:tabs>
        <w:ind w:left="720" w:hanging="360"/>
      </w:pPr>
      <w:rPr>
        <w:rFonts w:ascii="Arial" w:hAnsi="Arial" w:hint="default"/>
      </w:rPr>
    </w:lvl>
    <w:lvl w:ilvl="1" w:tplc="A016E73C">
      <w:start w:val="484"/>
      <w:numFmt w:val="bullet"/>
      <w:lvlText w:val="o"/>
      <w:lvlJc w:val="left"/>
      <w:pPr>
        <w:tabs>
          <w:tab w:val="num" w:pos="1440"/>
        </w:tabs>
        <w:ind w:left="1440" w:hanging="360"/>
      </w:pPr>
      <w:rPr>
        <w:rFonts w:ascii="Courier New" w:hAnsi="Courier New" w:hint="default"/>
      </w:rPr>
    </w:lvl>
    <w:lvl w:ilvl="2" w:tplc="75746496" w:tentative="1">
      <w:start w:val="1"/>
      <w:numFmt w:val="bullet"/>
      <w:lvlText w:val="•"/>
      <w:lvlJc w:val="left"/>
      <w:pPr>
        <w:tabs>
          <w:tab w:val="num" w:pos="2160"/>
        </w:tabs>
        <w:ind w:left="2160" w:hanging="360"/>
      </w:pPr>
      <w:rPr>
        <w:rFonts w:ascii="Arial" w:hAnsi="Arial" w:hint="default"/>
      </w:rPr>
    </w:lvl>
    <w:lvl w:ilvl="3" w:tplc="5A365ADA" w:tentative="1">
      <w:start w:val="1"/>
      <w:numFmt w:val="bullet"/>
      <w:lvlText w:val="•"/>
      <w:lvlJc w:val="left"/>
      <w:pPr>
        <w:tabs>
          <w:tab w:val="num" w:pos="2880"/>
        </w:tabs>
        <w:ind w:left="2880" w:hanging="360"/>
      </w:pPr>
      <w:rPr>
        <w:rFonts w:ascii="Arial" w:hAnsi="Arial" w:hint="default"/>
      </w:rPr>
    </w:lvl>
    <w:lvl w:ilvl="4" w:tplc="E06623AA" w:tentative="1">
      <w:start w:val="1"/>
      <w:numFmt w:val="bullet"/>
      <w:lvlText w:val="•"/>
      <w:lvlJc w:val="left"/>
      <w:pPr>
        <w:tabs>
          <w:tab w:val="num" w:pos="3600"/>
        </w:tabs>
        <w:ind w:left="3600" w:hanging="360"/>
      </w:pPr>
      <w:rPr>
        <w:rFonts w:ascii="Arial" w:hAnsi="Arial" w:hint="default"/>
      </w:rPr>
    </w:lvl>
    <w:lvl w:ilvl="5" w:tplc="94CE185A" w:tentative="1">
      <w:start w:val="1"/>
      <w:numFmt w:val="bullet"/>
      <w:lvlText w:val="•"/>
      <w:lvlJc w:val="left"/>
      <w:pPr>
        <w:tabs>
          <w:tab w:val="num" w:pos="4320"/>
        </w:tabs>
        <w:ind w:left="4320" w:hanging="360"/>
      </w:pPr>
      <w:rPr>
        <w:rFonts w:ascii="Arial" w:hAnsi="Arial" w:hint="default"/>
      </w:rPr>
    </w:lvl>
    <w:lvl w:ilvl="6" w:tplc="996C5CEA" w:tentative="1">
      <w:start w:val="1"/>
      <w:numFmt w:val="bullet"/>
      <w:lvlText w:val="•"/>
      <w:lvlJc w:val="left"/>
      <w:pPr>
        <w:tabs>
          <w:tab w:val="num" w:pos="5040"/>
        </w:tabs>
        <w:ind w:left="5040" w:hanging="360"/>
      </w:pPr>
      <w:rPr>
        <w:rFonts w:ascii="Arial" w:hAnsi="Arial" w:hint="default"/>
      </w:rPr>
    </w:lvl>
    <w:lvl w:ilvl="7" w:tplc="D2303268" w:tentative="1">
      <w:start w:val="1"/>
      <w:numFmt w:val="bullet"/>
      <w:lvlText w:val="•"/>
      <w:lvlJc w:val="left"/>
      <w:pPr>
        <w:tabs>
          <w:tab w:val="num" w:pos="5760"/>
        </w:tabs>
        <w:ind w:left="5760" w:hanging="360"/>
      </w:pPr>
      <w:rPr>
        <w:rFonts w:ascii="Arial" w:hAnsi="Arial" w:hint="default"/>
      </w:rPr>
    </w:lvl>
    <w:lvl w:ilvl="8" w:tplc="05943BE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6E8C3962"/>
    <w:multiLevelType w:val="hybridMultilevel"/>
    <w:tmpl w:val="21D69376"/>
    <w:lvl w:ilvl="0" w:tplc="9476EF40">
      <w:start w:val="1"/>
      <w:numFmt w:val="bullet"/>
      <w:lvlText w:val="•"/>
      <w:lvlJc w:val="left"/>
      <w:pPr>
        <w:tabs>
          <w:tab w:val="num" w:pos="720"/>
        </w:tabs>
        <w:ind w:left="720" w:hanging="360"/>
      </w:pPr>
      <w:rPr>
        <w:rFonts w:ascii="Arial" w:hAnsi="Arial" w:hint="default"/>
      </w:rPr>
    </w:lvl>
    <w:lvl w:ilvl="1" w:tplc="01E05D40">
      <w:start w:val="1084"/>
      <w:numFmt w:val="bullet"/>
      <w:lvlText w:val="o"/>
      <w:lvlJc w:val="left"/>
      <w:pPr>
        <w:tabs>
          <w:tab w:val="num" w:pos="1440"/>
        </w:tabs>
        <w:ind w:left="1440" w:hanging="360"/>
      </w:pPr>
      <w:rPr>
        <w:rFonts w:ascii="Courier New" w:hAnsi="Courier New" w:hint="default"/>
      </w:rPr>
    </w:lvl>
    <w:lvl w:ilvl="2" w:tplc="F532357A" w:tentative="1">
      <w:start w:val="1"/>
      <w:numFmt w:val="bullet"/>
      <w:lvlText w:val="•"/>
      <w:lvlJc w:val="left"/>
      <w:pPr>
        <w:tabs>
          <w:tab w:val="num" w:pos="2160"/>
        </w:tabs>
        <w:ind w:left="2160" w:hanging="360"/>
      </w:pPr>
      <w:rPr>
        <w:rFonts w:ascii="Arial" w:hAnsi="Arial" w:hint="default"/>
      </w:rPr>
    </w:lvl>
    <w:lvl w:ilvl="3" w:tplc="FDF8DF84" w:tentative="1">
      <w:start w:val="1"/>
      <w:numFmt w:val="bullet"/>
      <w:lvlText w:val="•"/>
      <w:lvlJc w:val="left"/>
      <w:pPr>
        <w:tabs>
          <w:tab w:val="num" w:pos="2880"/>
        </w:tabs>
        <w:ind w:left="2880" w:hanging="360"/>
      </w:pPr>
      <w:rPr>
        <w:rFonts w:ascii="Arial" w:hAnsi="Arial" w:hint="default"/>
      </w:rPr>
    </w:lvl>
    <w:lvl w:ilvl="4" w:tplc="809C7618" w:tentative="1">
      <w:start w:val="1"/>
      <w:numFmt w:val="bullet"/>
      <w:lvlText w:val="•"/>
      <w:lvlJc w:val="left"/>
      <w:pPr>
        <w:tabs>
          <w:tab w:val="num" w:pos="3600"/>
        </w:tabs>
        <w:ind w:left="3600" w:hanging="360"/>
      </w:pPr>
      <w:rPr>
        <w:rFonts w:ascii="Arial" w:hAnsi="Arial" w:hint="default"/>
      </w:rPr>
    </w:lvl>
    <w:lvl w:ilvl="5" w:tplc="DE2AA4B4" w:tentative="1">
      <w:start w:val="1"/>
      <w:numFmt w:val="bullet"/>
      <w:lvlText w:val="•"/>
      <w:lvlJc w:val="left"/>
      <w:pPr>
        <w:tabs>
          <w:tab w:val="num" w:pos="4320"/>
        </w:tabs>
        <w:ind w:left="4320" w:hanging="360"/>
      </w:pPr>
      <w:rPr>
        <w:rFonts w:ascii="Arial" w:hAnsi="Arial" w:hint="default"/>
      </w:rPr>
    </w:lvl>
    <w:lvl w:ilvl="6" w:tplc="12A48A70" w:tentative="1">
      <w:start w:val="1"/>
      <w:numFmt w:val="bullet"/>
      <w:lvlText w:val="•"/>
      <w:lvlJc w:val="left"/>
      <w:pPr>
        <w:tabs>
          <w:tab w:val="num" w:pos="5040"/>
        </w:tabs>
        <w:ind w:left="5040" w:hanging="360"/>
      </w:pPr>
      <w:rPr>
        <w:rFonts w:ascii="Arial" w:hAnsi="Arial" w:hint="default"/>
      </w:rPr>
    </w:lvl>
    <w:lvl w:ilvl="7" w:tplc="4CB4181C" w:tentative="1">
      <w:start w:val="1"/>
      <w:numFmt w:val="bullet"/>
      <w:lvlText w:val="•"/>
      <w:lvlJc w:val="left"/>
      <w:pPr>
        <w:tabs>
          <w:tab w:val="num" w:pos="5760"/>
        </w:tabs>
        <w:ind w:left="5760" w:hanging="360"/>
      </w:pPr>
      <w:rPr>
        <w:rFonts w:ascii="Arial" w:hAnsi="Arial" w:hint="default"/>
      </w:rPr>
    </w:lvl>
    <w:lvl w:ilvl="8" w:tplc="7254614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B7F64"/>
    <w:rsid w:val="000D2C9D"/>
    <w:rsid w:val="00105BE1"/>
    <w:rsid w:val="0013194F"/>
    <w:rsid w:val="001B05D4"/>
    <w:rsid w:val="001B1D16"/>
    <w:rsid w:val="001C6324"/>
    <w:rsid w:val="0027174B"/>
    <w:rsid w:val="004819CB"/>
    <w:rsid w:val="00623680"/>
    <w:rsid w:val="007A6A02"/>
    <w:rsid w:val="00A82C8A"/>
    <w:rsid w:val="00B10730"/>
    <w:rsid w:val="00BD4AF8"/>
    <w:rsid w:val="00BF11F2"/>
    <w:rsid w:val="00C5667A"/>
    <w:rsid w:val="00C86B64"/>
    <w:rsid w:val="00CF17B5"/>
    <w:rsid w:val="00D404B1"/>
    <w:rsid w:val="00D810A6"/>
    <w:rsid w:val="00DF1BF0"/>
    <w:rsid w:val="00E9153A"/>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A029A"/>
  <w15:docId w15:val="{8534A9F1-B4F1-4184-AD64-DF7D0233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 w:type="character" w:styleId="Hyperlink">
    <w:name w:val="Hyperlink"/>
    <w:basedOn w:val="DefaultParagraphFont"/>
    <w:uiPriority w:val="99"/>
    <w:unhideWhenUsed/>
    <w:rsid w:val="00E915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409548189">
      <w:bodyDiv w:val="1"/>
      <w:marLeft w:val="0"/>
      <w:marRight w:val="0"/>
      <w:marTop w:val="0"/>
      <w:marBottom w:val="0"/>
      <w:divBdr>
        <w:top w:val="none" w:sz="0" w:space="0" w:color="auto"/>
        <w:left w:val="none" w:sz="0" w:space="0" w:color="auto"/>
        <w:bottom w:val="none" w:sz="0" w:space="0" w:color="auto"/>
        <w:right w:val="none" w:sz="0" w:space="0" w:color="auto"/>
      </w:divBdr>
      <w:divsChild>
        <w:div w:id="755515967">
          <w:marLeft w:val="274"/>
          <w:marRight w:val="0"/>
          <w:marTop w:val="0"/>
          <w:marBottom w:val="0"/>
          <w:divBdr>
            <w:top w:val="none" w:sz="0" w:space="0" w:color="auto"/>
            <w:left w:val="none" w:sz="0" w:space="0" w:color="auto"/>
            <w:bottom w:val="none" w:sz="0" w:space="0" w:color="auto"/>
            <w:right w:val="none" w:sz="0" w:space="0" w:color="auto"/>
          </w:divBdr>
        </w:div>
        <w:div w:id="1658802626">
          <w:marLeft w:val="274"/>
          <w:marRight w:val="0"/>
          <w:marTop w:val="0"/>
          <w:marBottom w:val="0"/>
          <w:divBdr>
            <w:top w:val="none" w:sz="0" w:space="0" w:color="auto"/>
            <w:left w:val="none" w:sz="0" w:space="0" w:color="auto"/>
            <w:bottom w:val="none" w:sz="0" w:space="0" w:color="auto"/>
            <w:right w:val="none" w:sz="0" w:space="0" w:color="auto"/>
          </w:divBdr>
        </w:div>
        <w:div w:id="1482695846">
          <w:marLeft w:val="274"/>
          <w:marRight w:val="0"/>
          <w:marTop w:val="0"/>
          <w:marBottom w:val="0"/>
          <w:divBdr>
            <w:top w:val="none" w:sz="0" w:space="0" w:color="auto"/>
            <w:left w:val="none" w:sz="0" w:space="0" w:color="auto"/>
            <w:bottom w:val="none" w:sz="0" w:space="0" w:color="auto"/>
            <w:right w:val="none" w:sz="0" w:space="0" w:color="auto"/>
          </w:divBdr>
        </w:div>
        <w:div w:id="1661158587">
          <w:marLeft w:val="274"/>
          <w:marRight w:val="0"/>
          <w:marTop w:val="0"/>
          <w:marBottom w:val="0"/>
          <w:divBdr>
            <w:top w:val="none" w:sz="0" w:space="0" w:color="auto"/>
            <w:left w:val="none" w:sz="0" w:space="0" w:color="auto"/>
            <w:bottom w:val="none" w:sz="0" w:space="0" w:color="auto"/>
            <w:right w:val="none" w:sz="0" w:space="0" w:color="auto"/>
          </w:divBdr>
        </w:div>
        <w:div w:id="929580189">
          <w:marLeft w:val="274"/>
          <w:marRight w:val="0"/>
          <w:marTop w:val="0"/>
          <w:marBottom w:val="0"/>
          <w:divBdr>
            <w:top w:val="none" w:sz="0" w:space="0" w:color="auto"/>
            <w:left w:val="none" w:sz="0" w:space="0" w:color="auto"/>
            <w:bottom w:val="none" w:sz="0" w:space="0" w:color="auto"/>
            <w:right w:val="none" w:sz="0" w:space="0" w:color="auto"/>
          </w:divBdr>
        </w:div>
        <w:div w:id="1477600620">
          <w:marLeft w:val="274"/>
          <w:marRight w:val="0"/>
          <w:marTop w:val="0"/>
          <w:marBottom w:val="0"/>
          <w:divBdr>
            <w:top w:val="none" w:sz="0" w:space="0" w:color="auto"/>
            <w:left w:val="none" w:sz="0" w:space="0" w:color="auto"/>
            <w:bottom w:val="none" w:sz="0" w:space="0" w:color="auto"/>
            <w:right w:val="none" w:sz="0" w:space="0" w:color="auto"/>
          </w:divBdr>
        </w:div>
        <w:div w:id="1138456636">
          <w:marLeft w:val="274"/>
          <w:marRight w:val="0"/>
          <w:marTop w:val="0"/>
          <w:marBottom w:val="0"/>
          <w:divBdr>
            <w:top w:val="none" w:sz="0" w:space="0" w:color="auto"/>
            <w:left w:val="none" w:sz="0" w:space="0" w:color="auto"/>
            <w:bottom w:val="none" w:sz="0" w:space="0" w:color="auto"/>
            <w:right w:val="none" w:sz="0" w:space="0" w:color="auto"/>
          </w:divBdr>
        </w:div>
        <w:div w:id="1249534015">
          <w:marLeft w:val="274"/>
          <w:marRight w:val="0"/>
          <w:marTop w:val="0"/>
          <w:marBottom w:val="0"/>
          <w:divBdr>
            <w:top w:val="none" w:sz="0" w:space="0" w:color="auto"/>
            <w:left w:val="none" w:sz="0" w:space="0" w:color="auto"/>
            <w:bottom w:val="none" w:sz="0" w:space="0" w:color="auto"/>
            <w:right w:val="none" w:sz="0" w:space="0" w:color="auto"/>
          </w:divBdr>
        </w:div>
        <w:div w:id="92240528">
          <w:marLeft w:val="274"/>
          <w:marRight w:val="0"/>
          <w:marTop w:val="0"/>
          <w:marBottom w:val="0"/>
          <w:divBdr>
            <w:top w:val="none" w:sz="0" w:space="0" w:color="auto"/>
            <w:left w:val="none" w:sz="0" w:space="0" w:color="auto"/>
            <w:bottom w:val="none" w:sz="0" w:space="0" w:color="auto"/>
            <w:right w:val="none" w:sz="0" w:space="0" w:color="auto"/>
          </w:divBdr>
        </w:div>
      </w:divsChild>
    </w:div>
    <w:div w:id="558058036">
      <w:bodyDiv w:val="1"/>
      <w:marLeft w:val="0"/>
      <w:marRight w:val="0"/>
      <w:marTop w:val="0"/>
      <w:marBottom w:val="0"/>
      <w:divBdr>
        <w:top w:val="none" w:sz="0" w:space="0" w:color="auto"/>
        <w:left w:val="none" w:sz="0" w:space="0" w:color="auto"/>
        <w:bottom w:val="none" w:sz="0" w:space="0" w:color="auto"/>
        <w:right w:val="none" w:sz="0" w:space="0" w:color="auto"/>
      </w:divBdr>
      <w:divsChild>
        <w:div w:id="294531582">
          <w:marLeft w:val="274"/>
          <w:marRight w:val="0"/>
          <w:marTop w:val="0"/>
          <w:marBottom w:val="0"/>
          <w:divBdr>
            <w:top w:val="none" w:sz="0" w:space="0" w:color="auto"/>
            <w:left w:val="none" w:sz="0" w:space="0" w:color="auto"/>
            <w:bottom w:val="none" w:sz="0" w:space="0" w:color="auto"/>
            <w:right w:val="none" w:sz="0" w:space="0" w:color="auto"/>
          </w:divBdr>
        </w:div>
        <w:div w:id="85612739">
          <w:marLeft w:val="274"/>
          <w:marRight w:val="0"/>
          <w:marTop w:val="0"/>
          <w:marBottom w:val="0"/>
          <w:divBdr>
            <w:top w:val="none" w:sz="0" w:space="0" w:color="auto"/>
            <w:left w:val="none" w:sz="0" w:space="0" w:color="auto"/>
            <w:bottom w:val="none" w:sz="0" w:space="0" w:color="auto"/>
            <w:right w:val="none" w:sz="0" w:space="0" w:color="auto"/>
          </w:divBdr>
        </w:div>
        <w:div w:id="1996757149">
          <w:marLeft w:val="274"/>
          <w:marRight w:val="0"/>
          <w:marTop w:val="0"/>
          <w:marBottom w:val="0"/>
          <w:divBdr>
            <w:top w:val="none" w:sz="0" w:space="0" w:color="auto"/>
            <w:left w:val="none" w:sz="0" w:space="0" w:color="auto"/>
            <w:bottom w:val="none" w:sz="0" w:space="0" w:color="auto"/>
            <w:right w:val="none" w:sz="0" w:space="0" w:color="auto"/>
          </w:divBdr>
        </w:div>
        <w:div w:id="1862746671">
          <w:marLeft w:val="274"/>
          <w:marRight w:val="0"/>
          <w:marTop w:val="0"/>
          <w:marBottom w:val="0"/>
          <w:divBdr>
            <w:top w:val="none" w:sz="0" w:space="0" w:color="auto"/>
            <w:left w:val="none" w:sz="0" w:space="0" w:color="auto"/>
            <w:bottom w:val="none" w:sz="0" w:space="0" w:color="auto"/>
            <w:right w:val="none" w:sz="0" w:space="0" w:color="auto"/>
          </w:divBdr>
        </w:div>
        <w:div w:id="2010676553">
          <w:marLeft w:val="274"/>
          <w:marRight w:val="0"/>
          <w:marTop w:val="0"/>
          <w:marBottom w:val="0"/>
          <w:divBdr>
            <w:top w:val="none" w:sz="0" w:space="0" w:color="auto"/>
            <w:left w:val="none" w:sz="0" w:space="0" w:color="auto"/>
            <w:bottom w:val="none" w:sz="0" w:space="0" w:color="auto"/>
            <w:right w:val="none" w:sz="0" w:space="0" w:color="auto"/>
          </w:divBdr>
        </w:div>
        <w:div w:id="393549662">
          <w:marLeft w:val="274"/>
          <w:marRight w:val="0"/>
          <w:marTop w:val="0"/>
          <w:marBottom w:val="0"/>
          <w:divBdr>
            <w:top w:val="none" w:sz="0" w:space="0" w:color="auto"/>
            <w:left w:val="none" w:sz="0" w:space="0" w:color="auto"/>
            <w:bottom w:val="none" w:sz="0" w:space="0" w:color="auto"/>
            <w:right w:val="none" w:sz="0" w:space="0" w:color="auto"/>
          </w:divBdr>
        </w:div>
        <w:div w:id="1685012362">
          <w:marLeft w:val="274"/>
          <w:marRight w:val="0"/>
          <w:marTop w:val="0"/>
          <w:marBottom w:val="0"/>
          <w:divBdr>
            <w:top w:val="none" w:sz="0" w:space="0" w:color="auto"/>
            <w:left w:val="none" w:sz="0" w:space="0" w:color="auto"/>
            <w:bottom w:val="none" w:sz="0" w:space="0" w:color="auto"/>
            <w:right w:val="none" w:sz="0" w:space="0" w:color="auto"/>
          </w:divBdr>
        </w:div>
        <w:div w:id="621880250">
          <w:marLeft w:val="274"/>
          <w:marRight w:val="0"/>
          <w:marTop w:val="0"/>
          <w:marBottom w:val="0"/>
          <w:divBdr>
            <w:top w:val="none" w:sz="0" w:space="0" w:color="auto"/>
            <w:left w:val="none" w:sz="0" w:space="0" w:color="auto"/>
            <w:bottom w:val="none" w:sz="0" w:space="0" w:color="auto"/>
            <w:right w:val="none" w:sz="0" w:space="0" w:color="auto"/>
          </w:divBdr>
        </w:div>
        <w:div w:id="1637446337">
          <w:marLeft w:val="994"/>
          <w:marRight w:val="0"/>
          <w:marTop w:val="0"/>
          <w:marBottom w:val="0"/>
          <w:divBdr>
            <w:top w:val="none" w:sz="0" w:space="0" w:color="auto"/>
            <w:left w:val="none" w:sz="0" w:space="0" w:color="auto"/>
            <w:bottom w:val="none" w:sz="0" w:space="0" w:color="auto"/>
            <w:right w:val="none" w:sz="0" w:space="0" w:color="auto"/>
          </w:divBdr>
        </w:div>
        <w:div w:id="1724909760">
          <w:marLeft w:val="274"/>
          <w:marRight w:val="0"/>
          <w:marTop w:val="0"/>
          <w:marBottom w:val="0"/>
          <w:divBdr>
            <w:top w:val="none" w:sz="0" w:space="0" w:color="auto"/>
            <w:left w:val="none" w:sz="0" w:space="0" w:color="auto"/>
            <w:bottom w:val="none" w:sz="0" w:space="0" w:color="auto"/>
            <w:right w:val="none" w:sz="0" w:space="0" w:color="auto"/>
          </w:divBdr>
        </w:div>
        <w:div w:id="1980183717">
          <w:marLeft w:val="274"/>
          <w:marRight w:val="0"/>
          <w:marTop w:val="0"/>
          <w:marBottom w:val="0"/>
          <w:divBdr>
            <w:top w:val="none" w:sz="0" w:space="0" w:color="auto"/>
            <w:left w:val="none" w:sz="0" w:space="0" w:color="auto"/>
            <w:bottom w:val="none" w:sz="0" w:space="0" w:color="auto"/>
            <w:right w:val="none" w:sz="0" w:space="0" w:color="auto"/>
          </w:divBdr>
        </w:div>
        <w:div w:id="2131363418">
          <w:marLeft w:val="274"/>
          <w:marRight w:val="0"/>
          <w:marTop w:val="0"/>
          <w:marBottom w:val="0"/>
          <w:divBdr>
            <w:top w:val="none" w:sz="0" w:space="0" w:color="auto"/>
            <w:left w:val="none" w:sz="0" w:space="0" w:color="auto"/>
            <w:bottom w:val="none" w:sz="0" w:space="0" w:color="auto"/>
            <w:right w:val="none" w:sz="0" w:space="0" w:color="auto"/>
          </w:divBdr>
        </w:div>
        <w:div w:id="1992296384">
          <w:marLeft w:val="274"/>
          <w:marRight w:val="0"/>
          <w:marTop w:val="0"/>
          <w:marBottom w:val="0"/>
          <w:divBdr>
            <w:top w:val="none" w:sz="0" w:space="0" w:color="auto"/>
            <w:left w:val="none" w:sz="0" w:space="0" w:color="auto"/>
            <w:bottom w:val="none" w:sz="0" w:space="0" w:color="auto"/>
            <w:right w:val="none" w:sz="0" w:space="0" w:color="auto"/>
          </w:divBdr>
        </w:div>
        <w:div w:id="1891578309">
          <w:marLeft w:val="274"/>
          <w:marRight w:val="0"/>
          <w:marTop w:val="0"/>
          <w:marBottom w:val="0"/>
          <w:divBdr>
            <w:top w:val="none" w:sz="0" w:space="0" w:color="auto"/>
            <w:left w:val="none" w:sz="0" w:space="0" w:color="auto"/>
            <w:bottom w:val="none" w:sz="0" w:space="0" w:color="auto"/>
            <w:right w:val="none" w:sz="0" w:space="0" w:color="auto"/>
          </w:divBdr>
        </w:div>
        <w:div w:id="2010480092">
          <w:marLeft w:val="274"/>
          <w:marRight w:val="0"/>
          <w:marTop w:val="0"/>
          <w:marBottom w:val="0"/>
          <w:divBdr>
            <w:top w:val="none" w:sz="0" w:space="0" w:color="auto"/>
            <w:left w:val="none" w:sz="0" w:space="0" w:color="auto"/>
            <w:bottom w:val="none" w:sz="0" w:space="0" w:color="auto"/>
            <w:right w:val="none" w:sz="0" w:space="0" w:color="auto"/>
          </w:divBdr>
        </w:div>
      </w:divsChild>
    </w:div>
    <w:div w:id="1007949243">
      <w:bodyDiv w:val="1"/>
      <w:marLeft w:val="0"/>
      <w:marRight w:val="0"/>
      <w:marTop w:val="0"/>
      <w:marBottom w:val="0"/>
      <w:divBdr>
        <w:top w:val="none" w:sz="0" w:space="0" w:color="auto"/>
        <w:left w:val="none" w:sz="0" w:space="0" w:color="auto"/>
        <w:bottom w:val="none" w:sz="0" w:space="0" w:color="auto"/>
        <w:right w:val="none" w:sz="0" w:space="0" w:color="auto"/>
      </w:divBdr>
      <w:divsChild>
        <w:div w:id="1402555352">
          <w:marLeft w:val="274"/>
          <w:marRight w:val="0"/>
          <w:marTop w:val="0"/>
          <w:marBottom w:val="0"/>
          <w:divBdr>
            <w:top w:val="none" w:sz="0" w:space="0" w:color="auto"/>
            <w:left w:val="none" w:sz="0" w:space="0" w:color="auto"/>
            <w:bottom w:val="none" w:sz="0" w:space="0" w:color="auto"/>
            <w:right w:val="none" w:sz="0" w:space="0" w:color="auto"/>
          </w:divBdr>
        </w:div>
        <w:div w:id="1905484837">
          <w:marLeft w:val="274"/>
          <w:marRight w:val="0"/>
          <w:marTop w:val="0"/>
          <w:marBottom w:val="0"/>
          <w:divBdr>
            <w:top w:val="none" w:sz="0" w:space="0" w:color="auto"/>
            <w:left w:val="none" w:sz="0" w:space="0" w:color="auto"/>
            <w:bottom w:val="none" w:sz="0" w:space="0" w:color="auto"/>
            <w:right w:val="none" w:sz="0" w:space="0" w:color="auto"/>
          </w:divBdr>
        </w:div>
        <w:div w:id="1605728691">
          <w:marLeft w:val="274"/>
          <w:marRight w:val="0"/>
          <w:marTop w:val="0"/>
          <w:marBottom w:val="0"/>
          <w:divBdr>
            <w:top w:val="none" w:sz="0" w:space="0" w:color="auto"/>
            <w:left w:val="none" w:sz="0" w:space="0" w:color="auto"/>
            <w:bottom w:val="none" w:sz="0" w:space="0" w:color="auto"/>
            <w:right w:val="none" w:sz="0" w:space="0" w:color="auto"/>
          </w:divBdr>
        </w:div>
        <w:div w:id="2099208531">
          <w:marLeft w:val="274"/>
          <w:marRight w:val="0"/>
          <w:marTop w:val="0"/>
          <w:marBottom w:val="0"/>
          <w:divBdr>
            <w:top w:val="none" w:sz="0" w:space="0" w:color="auto"/>
            <w:left w:val="none" w:sz="0" w:space="0" w:color="auto"/>
            <w:bottom w:val="none" w:sz="0" w:space="0" w:color="auto"/>
            <w:right w:val="none" w:sz="0" w:space="0" w:color="auto"/>
          </w:divBdr>
        </w:div>
        <w:div w:id="1364674106">
          <w:marLeft w:val="274"/>
          <w:marRight w:val="0"/>
          <w:marTop w:val="0"/>
          <w:marBottom w:val="0"/>
          <w:divBdr>
            <w:top w:val="none" w:sz="0" w:space="0" w:color="auto"/>
            <w:left w:val="none" w:sz="0" w:space="0" w:color="auto"/>
            <w:bottom w:val="none" w:sz="0" w:space="0" w:color="auto"/>
            <w:right w:val="none" w:sz="0" w:space="0" w:color="auto"/>
          </w:divBdr>
        </w:div>
        <w:div w:id="963343034">
          <w:marLeft w:val="994"/>
          <w:marRight w:val="0"/>
          <w:marTop w:val="0"/>
          <w:marBottom w:val="0"/>
          <w:divBdr>
            <w:top w:val="none" w:sz="0" w:space="0" w:color="auto"/>
            <w:left w:val="none" w:sz="0" w:space="0" w:color="auto"/>
            <w:bottom w:val="none" w:sz="0" w:space="0" w:color="auto"/>
            <w:right w:val="none" w:sz="0" w:space="0" w:color="auto"/>
          </w:divBdr>
        </w:div>
        <w:div w:id="581914635">
          <w:marLeft w:val="994"/>
          <w:marRight w:val="0"/>
          <w:marTop w:val="0"/>
          <w:marBottom w:val="0"/>
          <w:divBdr>
            <w:top w:val="none" w:sz="0" w:space="0" w:color="auto"/>
            <w:left w:val="none" w:sz="0" w:space="0" w:color="auto"/>
            <w:bottom w:val="none" w:sz="0" w:space="0" w:color="auto"/>
            <w:right w:val="none" w:sz="0" w:space="0" w:color="auto"/>
          </w:divBdr>
        </w:div>
        <w:div w:id="1073353772">
          <w:marLeft w:val="994"/>
          <w:marRight w:val="0"/>
          <w:marTop w:val="0"/>
          <w:marBottom w:val="0"/>
          <w:divBdr>
            <w:top w:val="none" w:sz="0" w:space="0" w:color="auto"/>
            <w:left w:val="none" w:sz="0" w:space="0" w:color="auto"/>
            <w:bottom w:val="none" w:sz="0" w:space="0" w:color="auto"/>
            <w:right w:val="none" w:sz="0" w:space="0" w:color="auto"/>
          </w:divBdr>
        </w:div>
        <w:div w:id="307370536">
          <w:marLeft w:val="994"/>
          <w:marRight w:val="0"/>
          <w:marTop w:val="0"/>
          <w:marBottom w:val="0"/>
          <w:divBdr>
            <w:top w:val="none" w:sz="0" w:space="0" w:color="auto"/>
            <w:left w:val="none" w:sz="0" w:space="0" w:color="auto"/>
            <w:bottom w:val="none" w:sz="0" w:space="0" w:color="auto"/>
            <w:right w:val="none" w:sz="0" w:space="0" w:color="auto"/>
          </w:divBdr>
        </w:div>
        <w:div w:id="198517745">
          <w:marLeft w:val="274"/>
          <w:marRight w:val="0"/>
          <w:marTop w:val="0"/>
          <w:marBottom w:val="0"/>
          <w:divBdr>
            <w:top w:val="none" w:sz="0" w:space="0" w:color="auto"/>
            <w:left w:val="none" w:sz="0" w:space="0" w:color="auto"/>
            <w:bottom w:val="none" w:sz="0" w:space="0" w:color="auto"/>
            <w:right w:val="none" w:sz="0" w:space="0" w:color="auto"/>
          </w:divBdr>
        </w:div>
        <w:div w:id="2066443369">
          <w:marLeft w:val="274"/>
          <w:marRight w:val="0"/>
          <w:marTop w:val="0"/>
          <w:marBottom w:val="0"/>
          <w:divBdr>
            <w:top w:val="none" w:sz="0" w:space="0" w:color="auto"/>
            <w:left w:val="none" w:sz="0" w:space="0" w:color="auto"/>
            <w:bottom w:val="none" w:sz="0" w:space="0" w:color="auto"/>
            <w:right w:val="none" w:sz="0" w:space="0" w:color="auto"/>
          </w:divBdr>
        </w:div>
        <w:div w:id="958727356">
          <w:marLeft w:val="274"/>
          <w:marRight w:val="0"/>
          <w:marTop w:val="0"/>
          <w:marBottom w:val="0"/>
          <w:divBdr>
            <w:top w:val="none" w:sz="0" w:space="0" w:color="auto"/>
            <w:left w:val="none" w:sz="0" w:space="0" w:color="auto"/>
            <w:bottom w:val="none" w:sz="0" w:space="0" w:color="auto"/>
            <w:right w:val="none" w:sz="0" w:space="0" w:color="auto"/>
          </w:divBdr>
        </w:div>
        <w:div w:id="1720324822">
          <w:marLeft w:val="274"/>
          <w:marRight w:val="0"/>
          <w:marTop w:val="0"/>
          <w:marBottom w:val="0"/>
          <w:divBdr>
            <w:top w:val="none" w:sz="0" w:space="0" w:color="auto"/>
            <w:left w:val="none" w:sz="0" w:space="0" w:color="auto"/>
            <w:bottom w:val="none" w:sz="0" w:space="0" w:color="auto"/>
            <w:right w:val="none" w:sz="0" w:space="0" w:color="auto"/>
          </w:divBdr>
        </w:div>
        <w:div w:id="1766224061">
          <w:marLeft w:val="274"/>
          <w:marRight w:val="0"/>
          <w:marTop w:val="0"/>
          <w:marBottom w:val="0"/>
          <w:divBdr>
            <w:top w:val="none" w:sz="0" w:space="0" w:color="auto"/>
            <w:left w:val="none" w:sz="0" w:space="0" w:color="auto"/>
            <w:bottom w:val="none" w:sz="0" w:space="0" w:color="auto"/>
            <w:right w:val="none" w:sz="0" w:space="0" w:color="auto"/>
          </w:divBdr>
        </w:div>
      </w:divsChild>
    </w:div>
    <w:div w:id="1054428239">
      <w:bodyDiv w:val="1"/>
      <w:marLeft w:val="0"/>
      <w:marRight w:val="0"/>
      <w:marTop w:val="0"/>
      <w:marBottom w:val="0"/>
      <w:divBdr>
        <w:top w:val="none" w:sz="0" w:space="0" w:color="auto"/>
        <w:left w:val="none" w:sz="0" w:space="0" w:color="auto"/>
        <w:bottom w:val="none" w:sz="0" w:space="0" w:color="auto"/>
        <w:right w:val="none" w:sz="0" w:space="0" w:color="auto"/>
      </w:divBdr>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s://www.budbrooke.warwickshire.sch.uk/" TargetMode="External"/><Relationship Id="rId4" Type="http://schemas.openxmlformats.org/officeDocument/2006/relationships/webSettings" Target="webSettings.xml"/><Relationship Id="rId9" Type="http://schemas.openxmlformats.org/officeDocument/2006/relationships/hyperlink" Target="https://www.budbrooke.warwick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C McKee BUD</cp:lastModifiedBy>
  <cp:revision>31</cp:revision>
  <cp:lastPrinted>2016-08-31T13:41:00Z</cp:lastPrinted>
  <dcterms:created xsi:type="dcterms:W3CDTF">2013-04-13T18:31:00Z</dcterms:created>
  <dcterms:modified xsi:type="dcterms:W3CDTF">2019-10-14T09:25:00Z</dcterms:modified>
</cp:coreProperties>
</file>