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25EBE" w14:textId="77777777" w:rsidR="0013194F" w:rsidRDefault="00F86CC3">
      <w:r>
        <w:rPr>
          <w:noProof/>
          <w:lang w:eastAsia="en-GB"/>
        </w:rPr>
        <w:drawing>
          <wp:anchor distT="0" distB="0" distL="114300" distR="114300" simplePos="0" relativeHeight="251667456" behindDoc="0" locked="0" layoutInCell="1" allowOverlap="1" wp14:anchorId="44125EC0" wp14:editId="44125EC1">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44125EC2" wp14:editId="44125EC3">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44125EC4" wp14:editId="44125EC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44125ED0" w14:textId="77777777" w:rsidR="00D810A6" w:rsidRPr="001700F5" w:rsidRDefault="00D810A6" w:rsidP="00D810A6">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darkGreen"/>
                              </w:rPr>
                              <w:t>Writing</w:t>
                            </w:r>
                          </w:p>
                          <w:p w14:paraId="44125ED1" w14:textId="77777777" w:rsidR="00D810A6" w:rsidRPr="00CF1025" w:rsidRDefault="00D810A6" w:rsidP="00FD5D8B">
                            <w:pPr>
                              <w:pStyle w:val="NoSpacing"/>
                              <w:rPr>
                                <w:rFonts w:ascii="Century Gothic" w:hAnsi="Century Gothic"/>
                                <w:b/>
                                <w:sz w:val="10"/>
                                <w:szCs w:val="28"/>
                              </w:rPr>
                            </w:pPr>
                          </w:p>
                          <w:p w14:paraId="44125ED2"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Write different kinds of sentence: statement, question, exclamation, command. </w:t>
                            </w:r>
                          </w:p>
                          <w:p w14:paraId="44125ED3"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Use expanded noun phrases to add description &amp; specification.</w:t>
                            </w:r>
                          </w:p>
                          <w:p w14:paraId="44125ED4"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Write using subordination (when, if, that, because). </w:t>
                            </w:r>
                          </w:p>
                          <w:p w14:paraId="44125ED5"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Correct &amp; consistent use of present tense &amp; past tense. </w:t>
                            </w:r>
                          </w:p>
                          <w:p w14:paraId="44125ED6"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Correct use of verb tenses.</w:t>
                            </w:r>
                          </w:p>
                          <w:p w14:paraId="44125ED7"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Correct &amp; consistent use of:</w:t>
                            </w:r>
                          </w:p>
                          <w:p w14:paraId="44125ED8"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Capital letters.</w:t>
                            </w:r>
                          </w:p>
                          <w:p w14:paraId="44125ED9"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Full stops.</w:t>
                            </w:r>
                          </w:p>
                          <w:p w14:paraId="44125EDA"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Question marks.</w:t>
                            </w:r>
                          </w:p>
                          <w:p w14:paraId="44125EDB"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Exclamation marks.</w:t>
                            </w:r>
                          </w:p>
                          <w:p w14:paraId="44125EDC"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Commas in a list.</w:t>
                            </w:r>
                          </w:p>
                          <w:p w14:paraId="44125EDD"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Apostrophe (omission). </w:t>
                            </w:r>
                          </w:p>
                          <w:p w14:paraId="44125EDE"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Introduction of speech marks.</w:t>
                            </w:r>
                          </w:p>
                          <w:p w14:paraId="44125EDF"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Write under headings .</w:t>
                            </w:r>
                          </w:p>
                          <w:p w14:paraId="44125EE0" w14:textId="77777777" w:rsidR="00D810A6"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Evidence of diagonal &amp; horizontal strokes to join handwriting.</w:t>
                            </w:r>
                            <w:r w:rsidR="00F6429E" w:rsidRPr="00CF1025">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25EC4"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44125ED0" w14:textId="77777777" w:rsidR="00D810A6" w:rsidRPr="001700F5" w:rsidRDefault="00D810A6" w:rsidP="00D810A6">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darkGreen"/>
                        </w:rPr>
                        <w:t>Writing</w:t>
                      </w:r>
                    </w:p>
                    <w:p w14:paraId="44125ED1" w14:textId="77777777" w:rsidR="00D810A6" w:rsidRPr="00CF1025" w:rsidRDefault="00D810A6" w:rsidP="00FD5D8B">
                      <w:pPr>
                        <w:pStyle w:val="NoSpacing"/>
                        <w:rPr>
                          <w:rFonts w:ascii="Century Gothic" w:hAnsi="Century Gothic"/>
                          <w:b/>
                          <w:sz w:val="10"/>
                          <w:szCs w:val="28"/>
                        </w:rPr>
                      </w:pPr>
                    </w:p>
                    <w:p w14:paraId="44125ED2"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Write different kinds of sentence: statement, question, exclamation, command. </w:t>
                      </w:r>
                    </w:p>
                    <w:p w14:paraId="44125ED3"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Use expanded noun phrases to add description &amp; specification.</w:t>
                      </w:r>
                    </w:p>
                    <w:p w14:paraId="44125ED4"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Write using subordination (when, if, that, because). </w:t>
                      </w:r>
                    </w:p>
                    <w:p w14:paraId="44125ED5"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Correct &amp; consistent use of present tense &amp; past tense. </w:t>
                      </w:r>
                    </w:p>
                    <w:p w14:paraId="44125ED6"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Correct use of verb tenses.</w:t>
                      </w:r>
                    </w:p>
                    <w:p w14:paraId="44125ED7"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Correct &amp; consistent use of:</w:t>
                      </w:r>
                    </w:p>
                    <w:p w14:paraId="44125ED8"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Capital letters.</w:t>
                      </w:r>
                    </w:p>
                    <w:p w14:paraId="44125ED9"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Full stops.</w:t>
                      </w:r>
                    </w:p>
                    <w:p w14:paraId="44125EDA"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Question marks.</w:t>
                      </w:r>
                    </w:p>
                    <w:p w14:paraId="44125EDB"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Exclamation marks.</w:t>
                      </w:r>
                    </w:p>
                    <w:p w14:paraId="44125EDC"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Commas in a list.</w:t>
                      </w:r>
                    </w:p>
                    <w:p w14:paraId="44125EDD"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 xml:space="preserve">Apostrophe (omission). </w:t>
                      </w:r>
                    </w:p>
                    <w:p w14:paraId="44125EDE"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Introduction of speech marks.</w:t>
                      </w:r>
                    </w:p>
                    <w:p w14:paraId="44125EDF" w14:textId="77777777" w:rsidR="001D14F3"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Write under headings .</w:t>
                      </w:r>
                    </w:p>
                    <w:p w14:paraId="44125EE0" w14:textId="77777777" w:rsidR="00D810A6" w:rsidRPr="00CF1025" w:rsidRDefault="00A95058" w:rsidP="00CF1025">
                      <w:pPr>
                        <w:pStyle w:val="NoSpacing"/>
                        <w:numPr>
                          <w:ilvl w:val="0"/>
                          <w:numId w:val="2"/>
                        </w:numPr>
                        <w:rPr>
                          <w:rFonts w:ascii="Century Gothic" w:hAnsi="Century Gothic"/>
                          <w:sz w:val="32"/>
                          <w:szCs w:val="28"/>
                        </w:rPr>
                      </w:pPr>
                      <w:r w:rsidRPr="00CF1025">
                        <w:rPr>
                          <w:rFonts w:ascii="Century Gothic" w:hAnsi="Century Gothic"/>
                          <w:sz w:val="32"/>
                          <w:szCs w:val="28"/>
                          <w:lang w:val="en-US"/>
                        </w:rPr>
                        <w:t>Evidence of diagonal &amp; horizontal strokes to join handwriting.</w:t>
                      </w:r>
                      <w:r w:rsidR="00F6429E" w:rsidRPr="00CF1025">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65408" behindDoc="0" locked="0" layoutInCell="1" allowOverlap="1" wp14:anchorId="44125EC6" wp14:editId="44125EC7">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44125EE1" w14:textId="77777777" w:rsidR="00D810A6" w:rsidRPr="001700F5" w:rsidRDefault="00D810A6" w:rsidP="00D810A6">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yellow"/>
                              </w:rPr>
                              <w:t>Reading</w:t>
                            </w:r>
                          </w:p>
                          <w:p w14:paraId="44125EE2" w14:textId="77777777" w:rsidR="00D810A6" w:rsidRPr="00CF1025" w:rsidRDefault="00D810A6" w:rsidP="00D810A6">
                            <w:pPr>
                              <w:pStyle w:val="NoSpacing"/>
                              <w:rPr>
                                <w:rFonts w:ascii="Century Gothic" w:hAnsi="Century Gothic"/>
                                <w:b/>
                                <w:sz w:val="10"/>
                                <w:szCs w:val="10"/>
                              </w:rPr>
                            </w:pPr>
                          </w:p>
                          <w:p w14:paraId="44125EE3" w14:textId="77777777" w:rsidR="001D14F3" w:rsidRPr="00CF1025" w:rsidRDefault="00290FB3" w:rsidP="00CF1025">
                            <w:pPr>
                              <w:pStyle w:val="NoSpacing"/>
                              <w:numPr>
                                <w:ilvl w:val="0"/>
                                <w:numId w:val="4"/>
                              </w:numPr>
                              <w:jc w:val="both"/>
                              <w:rPr>
                                <w:rFonts w:ascii="Century Gothic" w:hAnsi="Century Gothic"/>
                                <w:sz w:val="32"/>
                                <w:szCs w:val="28"/>
                              </w:rPr>
                            </w:pPr>
                            <w:r>
                              <w:rPr>
                                <w:rFonts w:ascii="Century Gothic" w:hAnsi="Century Gothic"/>
                                <w:sz w:val="32"/>
                                <w:szCs w:val="28"/>
                                <w:lang w:val="en-US"/>
                              </w:rPr>
                              <w:t>Read</w:t>
                            </w:r>
                            <w:r w:rsidR="00A95058" w:rsidRPr="00CF1025">
                              <w:rPr>
                                <w:rFonts w:ascii="Century Gothic" w:hAnsi="Century Gothic"/>
                                <w:sz w:val="32"/>
                                <w:szCs w:val="28"/>
                                <w:lang w:val="en-US"/>
                              </w:rPr>
                              <w:t xml:space="preserve"> ahead to help with fluency &amp; expression.</w:t>
                            </w:r>
                          </w:p>
                          <w:p w14:paraId="44125EE4"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Comments on plot, setting &amp; characters in familiar &amp; unfamiliar stories. </w:t>
                            </w:r>
                          </w:p>
                          <w:p w14:paraId="44125EE5"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Recounts main themes &amp; events.</w:t>
                            </w:r>
                          </w:p>
                          <w:p w14:paraId="44125EE6"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Comments on structure of the text.</w:t>
                            </w:r>
                          </w:p>
                          <w:p w14:paraId="44125EE7"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Use commas, question marks &amp; exclamation marks to vary expression.</w:t>
                            </w:r>
                          </w:p>
                          <w:p w14:paraId="44125EE8"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Read aloud with expression &amp; intonation. </w:t>
                            </w:r>
                          </w:p>
                          <w:p w14:paraId="44125EE9"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Recognise:</w:t>
                            </w:r>
                          </w:p>
                          <w:p w14:paraId="44125EEA" w14:textId="77777777" w:rsidR="001D14F3" w:rsidRPr="00CF1025" w:rsidRDefault="00A95058" w:rsidP="00CF1025">
                            <w:pPr>
                              <w:pStyle w:val="NoSpacing"/>
                              <w:numPr>
                                <w:ilvl w:val="1"/>
                                <w:numId w:val="4"/>
                              </w:numPr>
                              <w:jc w:val="both"/>
                              <w:rPr>
                                <w:rFonts w:ascii="Century Gothic" w:hAnsi="Century Gothic"/>
                                <w:sz w:val="32"/>
                                <w:szCs w:val="28"/>
                              </w:rPr>
                            </w:pPr>
                            <w:r w:rsidRPr="00CF1025">
                              <w:rPr>
                                <w:rFonts w:ascii="Century Gothic" w:hAnsi="Century Gothic"/>
                                <w:sz w:val="32"/>
                                <w:szCs w:val="28"/>
                                <w:lang w:val="en-US"/>
                              </w:rPr>
                              <w:t>speech marks</w:t>
                            </w:r>
                          </w:p>
                          <w:p w14:paraId="44125EEB" w14:textId="77777777" w:rsidR="001D14F3" w:rsidRPr="00CF1025" w:rsidRDefault="00A95058" w:rsidP="00CF1025">
                            <w:pPr>
                              <w:pStyle w:val="NoSpacing"/>
                              <w:numPr>
                                <w:ilvl w:val="1"/>
                                <w:numId w:val="4"/>
                              </w:numPr>
                              <w:jc w:val="both"/>
                              <w:rPr>
                                <w:rFonts w:ascii="Century Gothic" w:hAnsi="Century Gothic"/>
                                <w:sz w:val="32"/>
                                <w:szCs w:val="28"/>
                              </w:rPr>
                            </w:pPr>
                            <w:r w:rsidRPr="00CF1025">
                              <w:rPr>
                                <w:rFonts w:ascii="Century Gothic" w:hAnsi="Century Gothic"/>
                                <w:sz w:val="32"/>
                                <w:szCs w:val="28"/>
                                <w:lang w:val="en-US"/>
                              </w:rPr>
                              <w:t>contractions</w:t>
                            </w:r>
                          </w:p>
                          <w:p w14:paraId="44125EEC"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Identify past/present tense.</w:t>
                            </w:r>
                          </w:p>
                          <w:p w14:paraId="44125EED" w14:textId="77777777" w:rsidR="00D810A6" w:rsidRPr="00CF1025" w:rsidRDefault="00A95058" w:rsidP="00D810A6">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Use content and index to locate information.  </w:t>
                            </w:r>
                          </w:p>
                          <w:p w14:paraId="44125EEE"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25EC6"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44125EE1" w14:textId="77777777" w:rsidR="00D810A6" w:rsidRPr="001700F5" w:rsidRDefault="00D810A6" w:rsidP="00D810A6">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yellow"/>
                        </w:rPr>
                        <w:t>Reading</w:t>
                      </w:r>
                    </w:p>
                    <w:p w14:paraId="44125EE2" w14:textId="77777777" w:rsidR="00D810A6" w:rsidRPr="00CF1025" w:rsidRDefault="00D810A6" w:rsidP="00D810A6">
                      <w:pPr>
                        <w:pStyle w:val="NoSpacing"/>
                        <w:rPr>
                          <w:rFonts w:ascii="Century Gothic" w:hAnsi="Century Gothic"/>
                          <w:b/>
                          <w:sz w:val="10"/>
                          <w:szCs w:val="10"/>
                        </w:rPr>
                      </w:pPr>
                    </w:p>
                    <w:p w14:paraId="44125EE3" w14:textId="77777777" w:rsidR="001D14F3" w:rsidRPr="00CF1025" w:rsidRDefault="00290FB3" w:rsidP="00CF1025">
                      <w:pPr>
                        <w:pStyle w:val="NoSpacing"/>
                        <w:numPr>
                          <w:ilvl w:val="0"/>
                          <w:numId w:val="4"/>
                        </w:numPr>
                        <w:jc w:val="both"/>
                        <w:rPr>
                          <w:rFonts w:ascii="Century Gothic" w:hAnsi="Century Gothic"/>
                          <w:sz w:val="32"/>
                          <w:szCs w:val="28"/>
                        </w:rPr>
                      </w:pPr>
                      <w:r>
                        <w:rPr>
                          <w:rFonts w:ascii="Century Gothic" w:hAnsi="Century Gothic"/>
                          <w:sz w:val="32"/>
                          <w:szCs w:val="28"/>
                          <w:lang w:val="en-US"/>
                        </w:rPr>
                        <w:t>Read</w:t>
                      </w:r>
                      <w:r w:rsidR="00A95058" w:rsidRPr="00CF1025">
                        <w:rPr>
                          <w:rFonts w:ascii="Century Gothic" w:hAnsi="Century Gothic"/>
                          <w:sz w:val="32"/>
                          <w:szCs w:val="28"/>
                          <w:lang w:val="en-US"/>
                        </w:rPr>
                        <w:t xml:space="preserve"> ahead to help with fluency &amp; expression.</w:t>
                      </w:r>
                    </w:p>
                    <w:p w14:paraId="44125EE4"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Comments on plot, setting &amp; characters in familiar &amp; unfamiliar stories. </w:t>
                      </w:r>
                    </w:p>
                    <w:p w14:paraId="44125EE5"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Recounts main themes &amp; events.</w:t>
                      </w:r>
                    </w:p>
                    <w:p w14:paraId="44125EE6"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Comments on structure of the text.</w:t>
                      </w:r>
                    </w:p>
                    <w:p w14:paraId="44125EE7"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Use commas, question marks &amp; exclamation marks to vary expression.</w:t>
                      </w:r>
                    </w:p>
                    <w:p w14:paraId="44125EE8"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Read aloud with expression &amp; intonation. </w:t>
                      </w:r>
                    </w:p>
                    <w:p w14:paraId="44125EE9"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Recognise:</w:t>
                      </w:r>
                    </w:p>
                    <w:p w14:paraId="44125EEA" w14:textId="77777777" w:rsidR="001D14F3" w:rsidRPr="00CF1025" w:rsidRDefault="00A95058" w:rsidP="00CF1025">
                      <w:pPr>
                        <w:pStyle w:val="NoSpacing"/>
                        <w:numPr>
                          <w:ilvl w:val="1"/>
                          <w:numId w:val="4"/>
                        </w:numPr>
                        <w:jc w:val="both"/>
                        <w:rPr>
                          <w:rFonts w:ascii="Century Gothic" w:hAnsi="Century Gothic"/>
                          <w:sz w:val="32"/>
                          <w:szCs w:val="28"/>
                        </w:rPr>
                      </w:pPr>
                      <w:r w:rsidRPr="00CF1025">
                        <w:rPr>
                          <w:rFonts w:ascii="Century Gothic" w:hAnsi="Century Gothic"/>
                          <w:sz w:val="32"/>
                          <w:szCs w:val="28"/>
                          <w:lang w:val="en-US"/>
                        </w:rPr>
                        <w:t>speech marks</w:t>
                      </w:r>
                    </w:p>
                    <w:p w14:paraId="44125EEB" w14:textId="77777777" w:rsidR="001D14F3" w:rsidRPr="00CF1025" w:rsidRDefault="00A95058" w:rsidP="00CF1025">
                      <w:pPr>
                        <w:pStyle w:val="NoSpacing"/>
                        <w:numPr>
                          <w:ilvl w:val="1"/>
                          <w:numId w:val="4"/>
                        </w:numPr>
                        <w:jc w:val="both"/>
                        <w:rPr>
                          <w:rFonts w:ascii="Century Gothic" w:hAnsi="Century Gothic"/>
                          <w:sz w:val="32"/>
                          <w:szCs w:val="28"/>
                        </w:rPr>
                      </w:pPr>
                      <w:r w:rsidRPr="00CF1025">
                        <w:rPr>
                          <w:rFonts w:ascii="Century Gothic" w:hAnsi="Century Gothic"/>
                          <w:sz w:val="32"/>
                          <w:szCs w:val="28"/>
                          <w:lang w:val="en-US"/>
                        </w:rPr>
                        <w:t>contractions</w:t>
                      </w:r>
                    </w:p>
                    <w:p w14:paraId="44125EEC" w14:textId="77777777" w:rsidR="001D14F3" w:rsidRPr="00CF1025" w:rsidRDefault="00A95058" w:rsidP="00CF1025">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Identify past/present tense.</w:t>
                      </w:r>
                    </w:p>
                    <w:p w14:paraId="44125EED" w14:textId="77777777" w:rsidR="00D810A6" w:rsidRPr="00CF1025" w:rsidRDefault="00A95058" w:rsidP="00D810A6">
                      <w:pPr>
                        <w:pStyle w:val="NoSpacing"/>
                        <w:numPr>
                          <w:ilvl w:val="0"/>
                          <w:numId w:val="4"/>
                        </w:numPr>
                        <w:jc w:val="both"/>
                        <w:rPr>
                          <w:rFonts w:ascii="Century Gothic" w:hAnsi="Century Gothic"/>
                          <w:sz w:val="32"/>
                          <w:szCs w:val="28"/>
                        </w:rPr>
                      </w:pPr>
                      <w:r w:rsidRPr="00CF1025">
                        <w:rPr>
                          <w:rFonts w:ascii="Century Gothic" w:hAnsi="Century Gothic"/>
                          <w:sz w:val="32"/>
                          <w:szCs w:val="28"/>
                          <w:lang w:val="en-US"/>
                        </w:rPr>
                        <w:t xml:space="preserve">Use content and index to locate information.  </w:t>
                      </w:r>
                    </w:p>
                    <w:p w14:paraId="44125EEE"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44125EBF" w14:textId="77777777" w:rsidR="0027174B" w:rsidRDefault="008227EE">
      <w:r>
        <w:rPr>
          <w:noProof/>
          <w:lang w:eastAsia="en-GB"/>
        </w:rPr>
        <w:lastRenderedPageBreak/>
        <mc:AlternateContent>
          <mc:Choice Requires="wps">
            <w:drawing>
              <wp:anchor distT="0" distB="0" distL="114300" distR="114300" simplePos="0" relativeHeight="251659776" behindDoc="0" locked="0" layoutInCell="1" allowOverlap="1" wp14:anchorId="44125EC8" wp14:editId="44125EC9">
                <wp:simplePos x="0" y="0"/>
                <wp:positionH relativeFrom="column">
                  <wp:posOffset>1695450</wp:posOffset>
                </wp:positionH>
                <wp:positionV relativeFrom="paragraph">
                  <wp:posOffset>5467350</wp:posOffset>
                </wp:positionV>
                <wp:extent cx="3086100" cy="13537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44125EEF" w14:textId="77777777" w:rsidR="008227EE" w:rsidRPr="007C4B57" w:rsidRDefault="008227EE" w:rsidP="008227EE">
                            <w:pPr>
                              <w:rPr>
                                <w:u w:val="thick"/>
                              </w:rPr>
                            </w:pPr>
                            <w:r>
                              <w:rPr>
                                <w:u w:val="thick"/>
                              </w:rPr>
                              <w:t>Number Facts</w:t>
                            </w:r>
                          </w:p>
                          <w:p w14:paraId="44125EF0" w14:textId="77777777" w:rsidR="008227EE" w:rsidRDefault="008227EE" w:rsidP="008227EE">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4125EC8" id="_x0000_s1028" type="#_x0000_t202" style="position:absolute;margin-left:133.5pt;margin-top:430.5pt;width:243pt;height:106.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" stroked="f">
                <v:textbox>
                  <w:txbxContent>
                    <w:p w14:paraId="44125EEF" w14:textId="77777777" w:rsidR="008227EE" w:rsidRPr="007C4B57" w:rsidRDefault="008227EE" w:rsidP="008227EE">
                      <w:pPr>
                        <w:rPr>
                          <w:u w:val="thick"/>
                        </w:rPr>
                      </w:pPr>
                      <w:r>
                        <w:rPr>
                          <w:u w:val="thick"/>
                        </w:rPr>
                        <w:t>Number Facts</w:t>
                      </w:r>
                    </w:p>
                    <w:p w14:paraId="44125EF0" w14:textId="77777777" w:rsidR="008227EE" w:rsidRDefault="008227EE" w:rsidP="008227EE">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57728" behindDoc="0" locked="0" layoutInCell="1" allowOverlap="1" wp14:anchorId="44125ECA" wp14:editId="44125ECB">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6704" behindDoc="0" locked="0" layoutInCell="1" allowOverlap="1" wp14:anchorId="44125ECC" wp14:editId="44125ECD">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44125EF1" w14:textId="77777777" w:rsidR="00DF1BF0" w:rsidRPr="001700F5" w:rsidRDefault="00DF1BF0" w:rsidP="004819CB">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blue"/>
                              </w:rPr>
                              <w:t>Mathematics</w:t>
                            </w:r>
                          </w:p>
                          <w:p w14:paraId="44125EF2" w14:textId="77777777" w:rsidR="004819CB" w:rsidRPr="00FD5D8B" w:rsidRDefault="004819CB" w:rsidP="004819CB">
                            <w:pPr>
                              <w:pStyle w:val="NoSpacing"/>
                              <w:rPr>
                                <w:rFonts w:ascii="Century Gothic" w:hAnsi="Century Gothic"/>
                                <w:b/>
                                <w:sz w:val="28"/>
                                <w:szCs w:val="28"/>
                              </w:rPr>
                            </w:pPr>
                          </w:p>
                          <w:p w14:paraId="44125EF3"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Compare &amp; order numbers up to 100.</w:t>
                            </w:r>
                          </w:p>
                          <w:p w14:paraId="44125EF4"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Read &amp; write all numbers to 100 in digits &amp; words.</w:t>
                            </w:r>
                          </w:p>
                          <w:p w14:paraId="44125EF5"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Say 10 more/less than any number to 100.</w:t>
                            </w:r>
                          </w:p>
                          <w:p w14:paraId="44125EF6"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Count in multiples of 2, 3 &amp; 5 &amp; 10 from any number up to 100.</w:t>
                            </w:r>
                          </w:p>
                          <w:p w14:paraId="44125EF7"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Recall &amp; use multiplication &amp; division facts for 2, 5 &amp; 10 tables.</w:t>
                            </w:r>
                          </w:p>
                          <w:p w14:paraId="44125EF8"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Recall &amp; use +/- facts to 20.</w:t>
                            </w:r>
                          </w:p>
                          <w:p w14:paraId="44125EF9"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Derive &amp; use related facts to 100.</w:t>
                            </w:r>
                          </w:p>
                          <w:p w14:paraId="44125EFA" w14:textId="77777777" w:rsidR="001D14F3" w:rsidRPr="00A95058" w:rsidRDefault="004521CD" w:rsidP="00A95058">
                            <w:pPr>
                              <w:pStyle w:val="NoSpacing"/>
                              <w:numPr>
                                <w:ilvl w:val="0"/>
                                <w:numId w:val="6"/>
                              </w:numPr>
                              <w:jc w:val="both"/>
                              <w:rPr>
                                <w:rFonts w:ascii="Century Gothic" w:hAnsi="Century Gothic"/>
                                <w:sz w:val="26"/>
                                <w:szCs w:val="26"/>
                              </w:rPr>
                            </w:pPr>
                            <w:r>
                              <w:rPr>
                                <w:rFonts w:ascii="Century Gothic" w:hAnsi="Century Gothic"/>
                                <w:sz w:val="26"/>
                                <w:szCs w:val="26"/>
                                <w:lang w:val="en-US"/>
                              </w:rPr>
                              <w:t>Recognise place value</w:t>
                            </w:r>
                            <w:r w:rsidR="00A95058" w:rsidRPr="00A95058">
                              <w:rPr>
                                <w:rFonts w:ascii="Century Gothic" w:hAnsi="Century Gothic"/>
                                <w:sz w:val="26"/>
                                <w:szCs w:val="26"/>
                                <w:lang w:val="en-US"/>
                              </w:rPr>
                              <w:t xml:space="preserve"> of any 2-digit number.</w:t>
                            </w:r>
                          </w:p>
                          <w:p w14:paraId="44125EFB"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Add &amp; subtract:</w:t>
                            </w:r>
                          </w:p>
                          <w:p w14:paraId="44125EFC"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2-digit nos &amp; ones</w:t>
                            </w:r>
                          </w:p>
                          <w:p w14:paraId="44125EFD"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2-digit nos &amp; tens</w:t>
                            </w:r>
                          </w:p>
                          <w:p w14:paraId="44125EFE"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Two 2-digit nos</w:t>
                            </w:r>
                          </w:p>
                          <w:p w14:paraId="44125EFF"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Three 1-digit nos</w:t>
                            </w:r>
                          </w:p>
                          <w:p w14:paraId="44125F00"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&amp; use inverse (+/-).</w:t>
                            </w:r>
                          </w:p>
                          <w:p w14:paraId="44125F01"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Calculate &amp; write multiplication &amp; division calculations using multiplication tables.</w:t>
                            </w:r>
                          </w:p>
                          <w:p w14:paraId="44125F02"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&amp; use inverse (x/÷).</w:t>
                            </w:r>
                          </w:p>
                          <w:p w14:paraId="44125F03"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find, name &amp; write 1/3; 1/4; 2/4; 3/4.</w:t>
                            </w:r>
                          </w:p>
                          <w:p w14:paraId="44125F04"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equivalence of simple fractions.</w:t>
                            </w:r>
                          </w:p>
                          <w:p w14:paraId="44125F05" w14:textId="77777777" w:rsidR="00DF1BF0" w:rsidRPr="00A95058" w:rsidRDefault="00A95058" w:rsidP="00A95058">
                            <w:pPr>
                              <w:pStyle w:val="NoSpacing"/>
                              <w:numPr>
                                <w:ilvl w:val="0"/>
                                <w:numId w:val="6"/>
                              </w:numPr>
                              <w:jc w:val="both"/>
                              <w:rPr>
                                <w:rFonts w:ascii="Century Gothic" w:hAnsi="Century Gothic"/>
                                <w:sz w:val="28"/>
                                <w:szCs w:val="28"/>
                              </w:rPr>
                            </w:pPr>
                            <w:r w:rsidRPr="00A95058">
                              <w:rPr>
                                <w:rFonts w:ascii="Century Gothic" w:hAnsi="Century Gothic"/>
                                <w:sz w:val="26"/>
                                <w:szCs w:val="26"/>
                                <w:lang w:val="en-US"/>
                              </w:rPr>
                              <w:t>Tell time to five minutes, including quarter</w:t>
                            </w:r>
                            <w:r w:rsidRPr="00A95058">
                              <w:rPr>
                                <w:rFonts w:ascii="Century Gothic" w:hAnsi="Century Gothic"/>
                                <w:sz w:val="24"/>
                                <w:szCs w:val="28"/>
                                <w:lang w:val="en-US"/>
                              </w:rPr>
                              <w:t xml:space="preserve"> </w:t>
                            </w:r>
                            <w:r w:rsidRPr="00A95058">
                              <w:rPr>
                                <w:rFonts w:ascii="Century Gothic" w:hAnsi="Century Gothic"/>
                                <w:sz w:val="28"/>
                                <w:szCs w:val="28"/>
                                <w:lang w:val="en-US"/>
                              </w:rPr>
                              <w:t>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25ECC" id="_x0000_s1029" type="#_x0000_t202" style="position:absolute;margin-left:9.9pt;margin-top:11.8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44125EF1" w14:textId="77777777" w:rsidR="00DF1BF0" w:rsidRPr="001700F5" w:rsidRDefault="00DF1BF0" w:rsidP="004819CB">
                      <w:pPr>
                        <w:pStyle w:val="NoSpacing"/>
                        <w:rPr>
                          <w:rFonts w:ascii="Century Gothic" w:hAnsi="Century Gothic"/>
                          <w:b/>
                          <w:color w:val="FFFFFF" w:themeColor="background1"/>
                          <w:sz w:val="32"/>
                          <w:szCs w:val="24"/>
                        </w:rPr>
                      </w:pPr>
                      <w:r w:rsidRPr="001700F5">
                        <w:rPr>
                          <w:rFonts w:ascii="Century Gothic" w:hAnsi="Century Gothic"/>
                          <w:b/>
                          <w:color w:val="FFFFFF" w:themeColor="background1"/>
                          <w:sz w:val="32"/>
                          <w:szCs w:val="24"/>
                          <w:highlight w:val="blue"/>
                        </w:rPr>
                        <w:t>Mathematics</w:t>
                      </w:r>
                    </w:p>
                    <w:p w14:paraId="44125EF2" w14:textId="77777777" w:rsidR="004819CB" w:rsidRPr="00FD5D8B" w:rsidRDefault="004819CB" w:rsidP="004819CB">
                      <w:pPr>
                        <w:pStyle w:val="NoSpacing"/>
                        <w:rPr>
                          <w:rFonts w:ascii="Century Gothic" w:hAnsi="Century Gothic"/>
                          <w:b/>
                          <w:sz w:val="28"/>
                          <w:szCs w:val="28"/>
                        </w:rPr>
                      </w:pPr>
                    </w:p>
                    <w:p w14:paraId="44125EF3"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Compare &amp; order numbers up to 100.</w:t>
                      </w:r>
                    </w:p>
                    <w:p w14:paraId="44125EF4"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Read &amp; write all numbers to 100 in digits &amp; words.</w:t>
                      </w:r>
                    </w:p>
                    <w:p w14:paraId="44125EF5"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Say 10 more/less than any number to 100.</w:t>
                      </w:r>
                    </w:p>
                    <w:p w14:paraId="44125EF6"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Count in multiples of 2, 3 &amp; 5 &amp; 10 from any number up to 100.</w:t>
                      </w:r>
                    </w:p>
                    <w:p w14:paraId="44125EF7"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Recall &amp; use multiplication &amp; division facts for 2, 5 &amp; 10 tables.</w:t>
                      </w:r>
                    </w:p>
                    <w:p w14:paraId="44125EF8"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Recall &amp; use +/- facts to 20.</w:t>
                      </w:r>
                    </w:p>
                    <w:p w14:paraId="44125EF9"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Derive &amp; use related facts to 100.</w:t>
                      </w:r>
                    </w:p>
                    <w:p w14:paraId="44125EFA" w14:textId="77777777" w:rsidR="001D14F3" w:rsidRPr="00A95058" w:rsidRDefault="004521CD" w:rsidP="00A95058">
                      <w:pPr>
                        <w:pStyle w:val="NoSpacing"/>
                        <w:numPr>
                          <w:ilvl w:val="0"/>
                          <w:numId w:val="6"/>
                        </w:numPr>
                        <w:jc w:val="both"/>
                        <w:rPr>
                          <w:rFonts w:ascii="Century Gothic" w:hAnsi="Century Gothic"/>
                          <w:sz w:val="26"/>
                          <w:szCs w:val="26"/>
                        </w:rPr>
                      </w:pPr>
                      <w:r>
                        <w:rPr>
                          <w:rFonts w:ascii="Century Gothic" w:hAnsi="Century Gothic"/>
                          <w:sz w:val="26"/>
                          <w:szCs w:val="26"/>
                          <w:lang w:val="en-US"/>
                        </w:rPr>
                        <w:t>Recognise place value</w:t>
                      </w:r>
                      <w:r w:rsidR="00A95058" w:rsidRPr="00A95058">
                        <w:rPr>
                          <w:rFonts w:ascii="Century Gothic" w:hAnsi="Century Gothic"/>
                          <w:sz w:val="26"/>
                          <w:szCs w:val="26"/>
                          <w:lang w:val="en-US"/>
                        </w:rPr>
                        <w:t xml:space="preserve"> of any 2-digit number.</w:t>
                      </w:r>
                    </w:p>
                    <w:p w14:paraId="44125EFB"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Add &amp; subtract:</w:t>
                      </w:r>
                    </w:p>
                    <w:p w14:paraId="44125EFC"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2-digit nos &amp; ones</w:t>
                      </w:r>
                    </w:p>
                    <w:p w14:paraId="44125EFD"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2-digit nos &amp; tens</w:t>
                      </w:r>
                    </w:p>
                    <w:p w14:paraId="44125EFE"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Two 2-digit nos</w:t>
                      </w:r>
                    </w:p>
                    <w:p w14:paraId="44125EFF" w14:textId="77777777" w:rsidR="001D14F3" w:rsidRPr="00A95058" w:rsidRDefault="00A95058" w:rsidP="00A95058">
                      <w:pPr>
                        <w:pStyle w:val="NoSpacing"/>
                        <w:numPr>
                          <w:ilvl w:val="1"/>
                          <w:numId w:val="6"/>
                        </w:numPr>
                        <w:jc w:val="both"/>
                        <w:rPr>
                          <w:rFonts w:ascii="Century Gothic" w:hAnsi="Century Gothic"/>
                          <w:sz w:val="26"/>
                          <w:szCs w:val="26"/>
                        </w:rPr>
                      </w:pPr>
                      <w:r w:rsidRPr="00A95058">
                        <w:rPr>
                          <w:rFonts w:ascii="Century Gothic" w:hAnsi="Century Gothic"/>
                          <w:sz w:val="26"/>
                          <w:szCs w:val="26"/>
                          <w:lang w:val="en-US"/>
                        </w:rPr>
                        <w:t>Three 1-digit nos</w:t>
                      </w:r>
                    </w:p>
                    <w:p w14:paraId="44125F00"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&amp; use inverse (+/-).</w:t>
                      </w:r>
                    </w:p>
                    <w:p w14:paraId="44125F01"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Calculate &amp; write multiplication &amp; division calculations using multiplication tables.</w:t>
                      </w:r>
                    </w:p>
                    <w:p w14:paraId="44125F02"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&amp; use inverse (x/÷).</w:t>
                      </w:r>
                    </w:p>
                    <w:p w14:paraId="44125F03"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find, name &amp; write 1/3; 1/4; 2/4; 3/4.</w:t>
                      </w:r>
                    </w:p>
                    <w:p w14:paraId="44125F04" w14:textId="77777777" w:rsidR="001D14F3" w:rsidRPr="00A95058" w:rsidRDefault="00A95058" w:rsidP="00A95058">
                      <w:pPr>
                        <w:pStyle w:val="NoSpacing"/>
                        <w:numPr>
                          <w:ilvl w:val="0"/>
                          <w:numId w:val="6"/>
                        </w:numPr>
                        <w:jc w:val="both"/>
                        <w:rPr>
                          <w:rFonts w:ascii="Century Gothic" w:hAnsi="Century Gothic"/>
                          <w:sz w:val="26"/>
                          <w:szCs w:val="26"/>
                        </w:rPr>
                      </w:pPr>
                      <w:r w:rsidRPr="00A95058">
                        <w:rPr>
                          <w:rFonts w:ascii="Century Gothic" w:hAnsi="Century Gothic"/>
                          <w:sz w:val="26"/>
                          <w:szCs w:val="26"/>
                          <w:lang w:val="en-US"/>
                        </w:rPr>
                        <w:t>Recognise equivalence of simple fractions.</w:t>
                      </w:r>
                    </w:p>
                    <w:p w14:paraId="44125F05" w14:textId="77777777" w:rsidR="00DF1BF0" w:rsidRPr="00A95058" w:rsidRDefault="00A95058" w:rsidP="00A95058">
                      <w:pPr>
                        <w:pStyle w:val="NoSpacing"/>
                        <w:numPr>
                          <w:ilvl w:val="0"/>
                          <w:numId w:val="6"/>
                        </w:numPr>
                        <w:jc w:val="both"/>
                        <w:rPr>
                          <w:rFonts w:ascii="Century Gothic" w:hAnsi="Century Gothic"/>
                          <w:sz w:val="28"/>
                          <w:szCs w:val="28"/>
                        </w:rPr>
                      </w:pPr>
                      <w:r w:rsidRPr="00A95058">
                        <w:rPr>
                          <w:rFonts w:ascii="Century Gothic" w:hAnsi="Century Gothic"/>
                          <w:sz w:val="26"/>
                          <w:szCs w:val="26"/>
                          <w:lang w:val="en-US"/>
                        </w:rPr>
                        <w:t>Tell time to five minutes, including quarter</w:t>
                      </w:r>
                      <w:r w:rsidRPr="00A95058">
                        <w:rPr>
                          <w:rFonts w:ascii="Century Gothic" w:hAnsi="Century Gothic"/>
                          <w:sz w:val="24"/>
                          <w:szCs w:val="28"/>
                          <w:lang w:val="en-US"/>
                        </w:rPr>
                        <w:t xml:space="preserve"> </w:t>
                      </w:r>
                      <w:r w:rsidRPr="00A95058">
                        <w:rPr>
                          <w:rFonts w:ascii="Century Gothic" w:hAnsi="Century Gothic"/>
                          <w:sz w:val="28"/>
                          <w:szCs w:val="28"/>
                          <w:lang w:val="en-US"/>
                        </w:rPr>
                        <w:t>past/to.</w:t>
                      </w:r>
                    </w:p>
                  </w:txbxContent>
                </v:textbox>
              </v:shape>
            </w:pict>
          </mc:Fallback>
        </mc:AlternateContent>
      </w:r>
      <w:r w:rsidR="00C86B64">
        <w:rPr>
          <w:noProof/>
          <w:lang w:eastAsia="en-GB"/>
        </w:rPr>
        <mc:AlternateContent>
          <mc:Choice Requires="wps">
            <w:drawing>
              <wp:anchor distT="0" distB="0" distL="114300" distR="114300" simplePos="0" relativeHeight="251655680" behindDoc="0" locked="0" layoutInCell="1" allowOverlap="1" wp14:anchorId="44125ECE" wp14:editId="2857BFE1">
                <wp:simplePos x="0" y="0"/>
                <wp:positionH relativeFrom="column">
                  <wp:posOffset>5307510</wp:posOffset>
                </wp:positionH>
                <wp:positionV relativeFrom="paragraph">
                  <wp:posOffset>-135758</wp:posOffset>
                </wp:positionV>
                <wp:extent cx="4500257"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44125F06" w14:textId="2DDAFE1C" w:rsidR="005B2D9F" w:rsidRDefault="008E5F58" w:rsidP="005B2D9F">
                            <w:pPr>
                              <w:pStyle w:val="NoSpacing"/>
                              <w:jc w:val="center"/>
                              <w:rPr>
                                <w:rFonts w:ascii="Century Gothic" w:hAnsi="Century Gothic"/>
                                <w:b/>
                                <w:sz w:val="44"/>
                              </w:rPr>
                            </w:pPr>
                            <w:r>
                              <w:rPr>
                                <w:rFonts w:ascii="Century Gothic" w:hAnsi="Century Gothic"/>
                                <w:b/>
                                <w:sz w:val="44"/>
                              </w:rPr>
                              <w:t>Budbrooke</w:t>
                            </w:r>
                          </w:p>
                          <w:p w14:paraId="44125F07" w14:textId="77777777" w:rsidR="005B2D9F" w:rsidRDefault="005B2D9F" w:rsidP="005B2D9F">
                            <w:pPr>
                              <w:pStyle w:val="NoSpacing"/>
                              <w:jc w:val="center"/>
                              <w:rPr>
                                <w:rFonts w:ascii="Century Gothic" w:hAnsi="Century Gothic"/>
                                <w:sz w:val="44"/>
                              </w:rPr>
                            </w:pPr>
                            <w:r>
                              <w:rPr>
                                <w:rFonts w:ascii="Century Gothic" w:hAnsi="Century Gothic"/>
                                <w:b/>
                                <w:sz w:val="44"/>
                              </w:rPr>
                              <w:t>Primary School</w:t>
                            </w:r>
                          </w:p>
                          <w:p w14:paraId="44125F08" w14:textId="7F2F5DC2" w:rsidR="005B2D9F" w:rsidRDefault="008E5F58" w:rsidP="008E5F58">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572CCAD2" wp14:editId="180D1808">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44125F09" w14:textId="77777777" w:rsidR="005B2D9F" w:rsidRDefault="005B2D9F" w:rsidP="005B2D9F">
                            <w:pPr>
                              <w:pStyle w:val="NoSpacing"/>
                              <w:jc w:val="center"/>
                              <w:rPr>
                                <w:rFonts w:ascii="Century Gothic" w:hAnsi="Century Gothic"/>
                                <w:b/>
                                <w:sz w:val="44"/>
                              </w:rPr>
                            </w:pPr>
                            <w:r>
                              <w:rPr>
                                <w:rFonts w:ascii="Century Gothic" w:hAnsi="Century Gothic"/>
                                <w:b/>
                                <w:sz w:val="44"/>
                              </w:rPr>
                              <w:t>End of Year Expectations</w:t>
                            </w:r>
                          </w:p>
                          <w:p w14:paraId="44125F0A" w14:textId="77777777" w:rsidR="005B2D9F" w:rsidRDefault="005B2D9F" w:rsidP="005B2D9F">
                            <w:pPr>
                              <w:pStyle w:val="NoSpacing"/>
                              <w:jc w:val="center"/>
                              <w:rPr>
                                <w:rFonts w:ascii="Century Gothic" w:hAnsi="Century Gothic"/>
                                <w:b/>
                                <w:sz w:val="44"/>
                              </w:rPr>
                            </w:pPr>
                            <w:r>
                              <w:rPr>
                                <w:rFonts w:ascii="Century Gothic" w:hAnsi="Century Gothic"/>
                                <w:b/>
                                <w:sz w:val="44"/>
                              </w:rPr>
                              <w:t>for Year 2</w:t>
                            </w:r>
                          </w:p>
                          <w:p w14:paraId="44125F0B" w14:textId="77777777" w:rsidR="005B2D9F" w:rsidRDefault="005B2D9F" w:rsidP="005B2D9F">
                            <w:pPr>
                              <w:pStyle w:val="NoSpacing"/>
                              <w:jc w:val="center"/>
                              <w:rPr>
                                <w:rFonts w:ascii="Century Gothic" w:hAnsi="Century Gothic"/>
                                <w:sz w:val="2"/>
                              </w:rPr>
                            </w:pPr>
                          </w:p>
                          <w:p w14:paraId="44125F0C" w14:textId="77777777" w:rsidR="005B2D9F" w:rsidRDefault="005B2D9F" w:rsidP="005B2D9F">
                            <w:pPr>
                              <w:pStyle w:val="NoSpacing"/>
                              <w:jc w:val="center"/>
                              <w:rPr>
                                <w:rFonts w:ascii="Century Gothic" w:hAnsi="Century Gothic"/>
                                <w:sz w:val="24"/>
                                <w:szCs w:val="24"/>
                              </w:rPr>
                            </w:pPr>
                          </w:p>
                          <w:p w14:paraId="44125F0D" w14:textId="77777777" w:rsidR="005B2D9F" w:rsidRDefault="005B2D9F" w:rsidP="005B2D9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44125F0E" w14:textId="77777777" w:rsidR="005B2D9F" w:rsidRDefault="005B2D9F" w:rsidP="005B2D9F">
                            <w:pPr>
                              <w:pStyle w:val="NoSpacing"/>
                              <w:jc w:val="center"/>
                              <w:rPr>
                                <w:rFonts w:ascii="Century Gothic" w:hAnsi="Century Gothic"/>
                                <w:sz w:val="24"/>
                                <w:szCs w:val="24"/>
                              </w:rPr>
                            </w:pPr>
                          </w:p>
                          <w:p w14:paraId="44125F0F" w14:textId="77777777" w:rsidR="005B2D9F" w:rsidRDefault="005B2D9F" w:rsidP="005B2D9F">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44125F10" w14:textId="77777777" w:rsidR="005B2D9F" w:rsidRDefault="005B2D9F" w:rsidP="005B2D9F">
                            <w:pPr>
                              <w:pStyle w:val="NoSpacing"/>
                              <w:jc w:val="center"/>
                              <w:rPr>
                                <w:rFonts w:ascii="Century Gothic" w:hAnsi="Century Gothic"/>
                                <w:sz w:val="24"/>
                                <w:szCs w:val="24"/>
                              </w:rPr>
                            </w:pPr>
                            <w:bookmarkStart w:id="0" w:name="_GoBack"/>
                            <w:bookmarkEnd w:id="0"/>
                          </w:p>
                          <w:p w14:paraId="44125F11" w14:textId="77777777" w:rsidR="005B2D9F" w:rsidRDefault="005B2D9F" w:rsidP="005B2D9F">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44125F12" w14:textId="77777777" w:rsidR="005B2D9F" w:rsidRDefault="005B2D9F" w:rsidP="005B2D9F">
                            <w:pPr>
                              <w:pStyle w:val="NoSpacing"/>
                              <w:pBdr>
                                <w:bottom w:val="single" w:sz="6" w:space="1" w:color="auto"/>
                              </w:pBdr>
                              <w:jc w:val="center"/>
                              <w:rPr>
                                <w:rFonts w:ascii="Century Gothic" w:hAnsi="Century Gothic"/>
                                <w:sz w:val="24"/>
                                <w:szCs w:val="24"/>
                              </w:rPr>
                            </w:pPr>
                          </w:p>
                          <w:p w14:paraId="44125F14" w14:textId="651DD54A" w:rsidR="00C86B64" w:rsidRPr="008E5F58" w:rsidRDefault="008E5F58" w:rsidP="008E5F58">
                            <w:pPr>
                              <w:pStyle w:val="NoSpacing"/>
                              <w:jc w:val="center"/>
                              <w:rPr>
                                <w:rFonts w:ascii="Century Gothic" w:hAnsi="Century Gothic"/>
                                <w:sz w:val="20"/>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25ECE" id="_x0000_s1030" type="#_x0000_t202" style="position:absolute;margin-left:417.9pt;margin-top:-10.7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44125F06" w14:textId="2DDAFE1C" w:rsidR="005B2D9F" w:rsidRDefault="008E5F58" w:rsidP="005B2D9F">
                      <w:pPr>
                        <w:pStyle w:val="NoSpacing"/>
                        <w:jc w:val="center"/>
                        <w:rPr>
                          <w:rFonts w:ascii="Century Gothic" w:hAnsi="Century Gothic"/>
                          <w:b/>
                          <w:sz w:val="44"/>
                        </w:rPr>
                      </w:pPr>
                      <w:r>
                        <w:rPr>
                          <w:rFonts w:ascii="Century Gothic" w:hAnsi="Century Gothic"/>
                          <w:b/>
                          <w:sz w:val="44"/>
                        </w:rPr>
                        <w:t>Budbrooke</w:t>
                      </w:r>
                    </w:p>
                    <w:p w14:paraId="44125F07" w14:textId="77777777" w:rsidR="005B2D9F" w:rsidRDefault="005B2D9F" w:rsidP="005B2D9F">
                      <w:pPr>
                        <w:pStyle w:val="NoSpacing"/>
                        <w:jc w:val="center"/>
                        <w:rPr>
                          <w:rFonts w:ascii="Century Gothic" w:hAnsi="Century Gothic"/>
                          <w:sz w:val="44"/>
                        </w:rPr>
                      </w:pPr>
                      <w:r>
                        <w:rPr>
                          <w:rFonts w:ascii="Century Gothic" w:hAnsi="Century Gothic"/>
                          <w:b/>
                          <w:sz w:val="44"/>
                        </w:rPr>
                        <w:t>Primary School</w:t>
                      </w:r>
                    </w:p>
                    <w:p w14:paraId="44125F08" w14:textId="7F2F5DC2" w:rsidR="005B2D9F" w:rsidRDefault="008E5F58" w:rsidP="008E5F58">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572CCAD2" wp14:editId="180D1808">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44125F09" w14:textId="77777777" w:rsidR="005B2D9F" w:rsidRDefault="005B2D9F" w:rsidP="005B2D9F">
                      <w:pPr>
                        <w:pStyle w:val="NoSpacing"/>
                        <w:jc w:val="center"/>
                        <w:rPr>
                          <w:rFonts w:ascii="Century Gothic" w:hAnsi="Century Gothic"/>
                          <w:b/>
                          <w:sz w:val="44"/>
                        </w:rPr>
                      </w:pPr>
                      <w:r>
                        <w:rPr>
                          <w:rFonts w:ascii="Century Gothic" w:hAnsi="Century Gothic"/>
                          <w:b/>
                          <w:sz w:val="44"/>
                        </w:rPr>
                        <w:t>End of Year Expectations</w:t>
                      </w:r>
                    </w:p>
                    <w:p w14:paraId="44125F0A" w14:textId="77777777" w:rsidR="005B2D9F" w:rsidRDefault="005B2D9F" w:rsidP="005B2D9F">
                      <w:pPr>
                        <w:pStyle w:val="NoSpacing"/>
                        <w:jc w:val="center"/>
                        <w:rPr>
                          <w:rFonts w:ascii="Century Gothic" w:hAnsi="Century Gothic"/>
                          <w:b/>
                          <w:sz w:val="44"/>
                        </w:rPr>
                      </w:pPr>
                      <w:r>
                        <w:rPr>
                          <w:rFonts w:ascii="Century Gothic" w:hAnsi="Century Gothic"/>
                          <w:b/>
                          <w:sz w:val="44"/>
                        </w:rPr>
                        <w:t>for Year 2</w:t>
                      </w:r>
                    </w:p>
                    <w:p w14:paraId="44125F0B" w14:textId="77777777" w:rsidR="005B2D9F" w:rsidRDefault="005B2D9F" w:rsidP="005B2D9F">
                      <w:pPr>
                        <w:pStyle w:val="NoSpacing"/>
                        <w:jc w:val="center"/>
                        <w:rPr>
                          <w:rFonts w:ascii="Century Gothic" w:hAnsi="Century Gothic"/>
                          <w:sz w:val="2"/>
                        </w:rPr>
                      </w:pPr>
                    </w:p>
                    <w:p w14:paraId="44125F0C" w14:textId="77777777" w:rsidR="005B2D9F" w:rsidRDefault="005B2D9F" w:rsidP="005B2D9F">
                      <w:pPr>
                        <w:pStyle w:val="NoSpacing"/>
                        <w:jc w:val="center"/>
                        <w:rPr>
                          <w:rFonts w:ascii="Century Gothic" w:hAnsi="Century Gothic"/>
                          <w:sz w:val="24"/>
                          <w:szCs w:val="24"/>
                        </w:rPr>
                      </w:pPr>
                    </w:p>
                    <w:p w14:paraId="44125F0D" w14:textId="77777777" w:rsidR="005B2D9F" w:rsidRDefault="005B2D9F" w:rsidP="005B2D9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44125F0E" w14:textId="77777777" w:rsidR="005B2D9F" w:rsidRDefault="005B2D9F" w:rsidP="005B2D9F">
                      <w:pPr>
                        <w:pStyle w:val="NoSpacing"/>
                        <w:jc w:val="center"/>
                        <w:rPr>
                          <w:rFonts w:ascii="Century Gothic" w:hAnsi="Century Gothic"/>
                          <w:sz w:val="24"/>
                          <w:szCs w:val="24"/>
                        </w:rPr>
                      </w:pPr>
                    </w:p>
                    <w:p w14:paraId="44125F0F" w14:textId="77777777" w:rsidR="005B2D9F" w:rsidRDefault="005B2D9F" w:rsidP="005B2D9F">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44125F10" w14:textId="77777777" w:rsidR="005B2D9F" w:rsidRDefault="005B2D9F" w:rsidP="005B2D9F">
                      <w:pPr>
                        <w:pStyle w:val="NoSpacing"/>
                        <w:jc w:val="center"/>
                        <w:rPr>
                          <w:rFonts w:ascii="Century Gothic" w:hAnsi="Century Gothic"/>
                          <w:sz w:val="24"/>
                          <w:szCs w:val="24"/>
                        </w:rPr>
                      </w:pPr>
                      <w:bookmarkStart w:id="1" w:name="_GoBack"/>
                      <w:bookmarkEnd w:id="1"/>
                    </w:p>
                    <w:p w14:paraId="44125F11" w14:textId="77777777" w:rsidR="005B2D9F" w:rsidRDefault="005B2D9F" w:rsidP="005B2D9F">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44125F12" w14:textId="77777777" w:rsidR="005B2D9F" w:rsidRDefault="005B2D9F" w:rsidP="005B2D9F">
                      <w:pPr>
                        <w:pStyle w:val="NoSpacing"/>
                        <w:pBdr>
                          <w:bottom w:val="single" w:sz="6" w:space="1" w:color="auto"/>
                        </w:pBdr>
                        <w:jc w:val="center"/>
                        <w:rPr>
                          <w:rFonts w:ascii="Century Gothic" w:hAnsi="Century Gothic"/>
                          <w:sz w:val="24"/>
                          <w:szCs w:val="24"/>
                        </w:rPr>
                      </w:pPr>
                    </w:p>
                    <w:p w14:paraId="44125F14" w14:textId="651DD54A" w:rsidR="00C86B64" w:rsidRPr="008E5F58" w:rsidRDefault="008E5F58" w:rsidP="008E5F58">
                      <w:pPr>
                        <w:pStyle w:val="NoSpacing"/>
                        <w:jc w:val="center"/>
                        <w:rPr>
                          <w:rFonts w:ascii="Century Gothic" w:hAnsi="Century Gothic"/>
                          <w:sz w:val="20"/>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  </w:t>
                      </w: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700F5"/>
    <w:rsid w:val="001B05D4"/>
    <w:rsid w:val="001C6324"/>
    <w:rsid w:val="001D14F3"/>
    <w:rsid w:val="00244E07"/>
    <w:rsid w:val="0027174B"/>
    <w:rsid w:val="00290FB3"/>
    <w:rsid w:val="004521CD"/>
    <w:rsid w:val="004819CB"/>
    <w:rsid w:val="005B2D9F"/>
    <w:rsid w:val="008227EE"/>
    <w:rsid w:val="008E5F58"/>
    <w:rsid w:val="00A82C8A"/>
    <w:rsid w:val="00A95058"/>
    <w:rsid w:val="00BD4AF8"/>
    <w:rsid w:val="00C5667A"/>
    <w:rsid w:val="00C86B64"/>
    <w:rsid w:val="00CF1025"/>
    <w:rsid w:val="00D810A6"/>
    <w:rsid w:val="00DC37F4"/>
    <w:rsid w:val="00DF1BF0"/>
    <w:rsid w:val="00E14D4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5EBE"/>
  <w15:docId w15:val="{1B73C7E4-008C-4373-91F1-4DE5DBE1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5B2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833646447">
      <w:bodyDiv w:val="1"/>
      <w:marLeft w:val="0"/>
      <w:marRight w:val="0"/>
      <w:marTop w:val="0"/>
      <w:marBottom w:val="0"/>
      <w:divBdr>
        <w:top w:val="none" w:sz="0" w:space="0" w:color="auto"/>
        <w:left w:val="none" w:sz="0" w:space="0" w:color="auto"/>
        <w:bottom w:val="none" w:sz="0" w:space="0" w:color="auto"/>
        <w:right w:val="none" w:sz="0" w:space="0" w:color="auto"/>
      </w:divBdr>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32</cp:revision>
  <cp:lastPrinted>2016-08-31T13:41:00Z</cp:lastPrinted>
  <dcterms:created xsi:type="dcterms:W3CDTF">2013-04-13T18:31:00Z</dcterms:created>
  <dcterms:modified xsi:type="dcterms:W3CDTF">2019-10-14T09:26:00Z</dcterms:modified>
</cp:coreProperties>
</file>